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D6" w:rsidRDefault="00914552" w:rsidP="00914552">
      <w:pPr>
        <w:spacing w:after="0" w:line="240" w:lineRule="auto"/>
        <w:ind w:left="-1134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  <w:t>ЧЕМ ЗАНЯТЬ РЕБЕНКА ВО ВРЕМЯ ОСЕННИХ КАНИКУЛ?</w:t>
      </w:r>
    </w:p>
    <w:p w:rsidR="00914552" w:rsidRDefault="00914552" w:rsidP="00914552">
      <w:pPr>
        <w:spacing w:after="0" w:line="240" w:lineRule="auto"/>
        <w:ind w:left="-1134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  <w:t>(Рекомендации педагога-психолога)</w:t>
      </w:r>
    </w:p>
    <w:p w:rsidR="00914552" w:rsidRDefault="00914552" w:rsidP="00914552">
      <w:pPr>
        <w:spacing w:after="0" w:line="240" w:lineRule="auto"/>
        <w:ind w:left="-1134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</w:pPr>
    </w:p>
    <w:p w:rsidR="008A6F23" w:rsidRPr="008A6F23" w:rsidRDefault="008A6F23" w:rsidP="00914552">
      <w:pPr>
        <w:spacing w:after="0" w:line="240" w:lineRule="auto"/>
        <w:ind w:left="-1134" w:righ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A6F23"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  <w:t>Осенние детские каникулы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– это хорошая возможность отвлечься, отдохнуть и расслабиться.</w:t>
      </w:r>
      <w:r w:rsidR="0091455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Но как провести с ребенком осенние каникулы так, чтобы время было потрачено не зря?</w:t>
      </w:r>
    </w:p>
    <w:p w:rsidR="008A6F23" w:rsidRPr="008A6F23" w:rsidRDefault="008A6F23" w:rsidP="009C11D6">
      <w:pPr>
        <w:spacing w:after="360" w:line="240" w:lineRule="auto"/>
        <w:ind w:left="-1134" w:righ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Давайте вместе подумаем о том, чем можно занять </w:t>
      </w:r>
      <w:r w:rsidR="009C11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ребенка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?</w:t>
      </w:r>
    </w:p>
    <w:p w:rsidR="008A6F23" w:rsidRPr="008A6F23" w:rsidRDefault="008A6F23" w:rsidP="009C11D6">
      <w:pPr>
        <w:spacing w:after="0" w:line="240" w:lineRule="auto"/>
        <w:ind w:left="-1134" w:righ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A6F23"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  <w:t>1.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Осенние каникулы – это хорошая возможность сделать то, что по какой-то причине постоянно откладывалось, на что не хватало либо времени, либо желания, либо здоровья. Подумайте о том, какое мероприятие Вам хотелось посетить, с какими друзьями, родственниками встретиться. Выберите 4-5 наиболее интересных дел и распределите их на весь период каникул. Чувство удовлетворенности от не зря потраченного времени Вам гарантированно.</w:t>
      </w:r>
    </w:p>
    <w:p w:rsidR="008A6F23" w:rsidRPr="008A6F23" w:rsidRDefault="008A6F23" w:rsidP="009C11D6">
      <w:pPr>
        <w:spacing w:after="0" w:line="240" w:lineRule="auto"/>
        <w:ind w:left="-1134" w:righ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A6F23"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  <w:t>2.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Осенние каникулы – это отличная возможность для перезагрузки. И дети, и взрослые, во время напряженной однообразной работы устают, они нуждаются в смене обстановки.</w:t>
      </w:r>
    </w:p>
    <w:p w:rsidR="008A6F23" w:rsidRPr="008A6F23" w:rsidRDefault="008A6F23" w:rsidP="009C11D6">
      <w:pPr>
        <w:spacing w:after="0" w:line="240" w:lineRule="auto"/>
        <w:ind w:left="-1134" w:righ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A6F23"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  <w:t>3.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 Свежий воздух и режим. Отдых отдыхом, но отходить от привычного режима даже на каникулах не стоит. Ребенок должен чаще бывать на свежем воздухе, активно проводить свой досуг. За время каникул </w:t>
      </w:r>
      <w:r w:rsidR="009C11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дети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91455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долж</w:t>
      </w:r>
      <w:r w:rsidR="009C11D6"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</w:t>
      </w:r>
      <w:r w:rsidR="009C11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ы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укрепить свое здоровье.</w:t>
      </w:r>
    </w:p>
    <w:p w:rsidR="008A6F23" w:rsidRPr="008A6F23" w:rsidRDefault="008A6F23" w:rsidP="009C11D6">
      <w:pPr>
        <w:spacing w:after="0" w:line="240" w:lineRule="auto"/>
        <w:ind w:left="-1134" w:righ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A6F23"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  <w:t>4.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Время для занятий. Есть мнение, что хорошо отдыхает тот, кто хорошо работает. Но, с некоторыми детьми такой вариант не проходит. Им нужны небольшие интеллектуальные нагрузки, чтобы не забыли все, что выучили до начала каникул.</w:t>
      </w:r>
    </w:p>
    <w:p w:rsidR="008A6F23" w:rsidRPr="008A6F23" w:rsidRDefault="008A6F23" w:rsidP="009C11D6">
      <w:pPr>
        <w:spacing w:after="0" w:line="240" w:lineRule="auto"/>
        <w:ind w:left="-1134" w:righ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A6F23"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  <w:t>5.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 Время на творчество. Осень – очень красивая пора. Она дарит нам большое количество природного материала, из которого можно сделать красивые </w:t>
      </w:r>
      <w:r w:rsidRPr="008A6F23">
        <w:rPr>
          <w:rFonts w:ascii="Times New Roman" w:eastAsia="Times New Roman" w:hAnsi="Times New Roman" w:cs="Times New Roman"/>
          <w:sz w:val="28"/>
          <w:szCs w:val="18"/>
          <w:lang w:eastAsia="ru-RU"/>
        </w:rPr>
        <w:t>необычные </w:t>
      </w:r>
      <w:hyperlink r:id="rId4" w:tgtFrame="_blank" w:tooltip="Поделки из природного материала — море идей" w:history="1">
        <w:r w:rsidRPr="008A6F23">
          <w:rPr>
            <w:rFonts w:ascii="Times New Roman" w:eastAsia="Times New Roman" w:hAnsi="Times New Roman" w:cs="Times New Roman"/>
            <w:sz w:val="28"/>
            <w:szCs w:val="18"/>
            <w:bdr w:val="none" w:sz="0" w:space="0" w:color="auto" w:frame="1"/>
            <w:lang w:eastAsia="ru-RU"/>
          </w:rPr>
          <w:t>поделки</w:t>
        </w:r>
      </w:hyperlink>
      <w:r w:rsidRPr="008A6F23">
        <w:rPr>
          <w:rFonts w:ascii="Times New Roman" w:eastAsia="Times New Roman" w:hAnsi="Times New Roman" w:cs="Times New Roman"/>
          <w:sz w:val="28"/>
          <w:szCs w:val="18"/>
          <w:lang w:eastAsia="ru-RU"/>
        </w:rPr>
        <w:t>. Не упустите такой шанс. Соберите каштаны, желуди, шишки и разноцветные листья, займитесь с ребенком </w:t>
      </w:r>
      <w:hyperlink r:id="rId5" w:tgtFrame="_blank" w:tooltip="«Веселые» аппликации из сухих листьев" w:history="1">
        <w:r w:rsidRPr="008A6F23">
          <w:rPr>
            <w:rFonts w:ascii="Times New Roman" w:eastAsia="Times New Roman" w:hAnsi="Times New Roman" w:cs="Times New Roman"/>
            <w:sz w:val="28"/>
            <w:szCs w:val="18"/>
            <w:bdr w:val="none" w:sz="0" w:space="0" w:color="auto" w:frame="1"/>
            <w:lang w:eastAsia="ru-RU"/>
          </w:rPr>
          <w:t>аппликацией</w:t>
        </w:r>
      </w:hyperlink>
      <w:r w:rsidRPr="008A6F23">
        <w:rPr>
          <w:rFonts w:ascii="Times New Roman" w:eastAsia="Times New Roman" w:hAnsi="Times New Roman" w:cs="Times New Roman"/>
          <w:sz w:val="28"/>
          <w:szCs w:val="18"/>
          <w:lang w:eastAsia="ru-RU"/>
        </w:rPr>
        <w:t>, </w:t>
      </w:r>
      <w:hyperlink r:id="rId6" w:tgtFrame="_blank" w:tooltip="Нетрадиционные техники рисования для детей" w:history="1">
        <w:r w:rsidRPr="008A6F23">
          <w:rPr>
            <w:rFonts w:ascii="Times New Roman" w:eastAsia="Times New Roman" w:hAnsi="Times New Roman" w:cs="Times New Roman"/>
            <w:sz w:val="28"/>
            <w:szCs w:val="18"/>
            <w:bdr w:val="none" w:sz="0" w:space="0" w:color="auto" w:frame="1"/>
            <w:lang w:eastAsia="ru-RU"/>
          </w:rPr>
          <w:t>рисованием</w:t>
        </w:r>
      </w:hyperlink>
      <w:r w:rsidRPr="008A6F23">
        <w:rPr>
          <w:rFonts w:ascii="Times New Roman" w:eastAsia="Times New Roman" w:hAnsi="Times New Roman" w:cs="Times New Roman"/>
          <w:sz w:val="28"/>
          <w:szCs w:val="18"/>
          <w:lang w:eastAsia="ru-RU"/>
        </w:rPr>
        <w:t> и изготовлением необычных </w:t>
      </w:r>
      <w:hyperlink r:id="rId7" w:tgtFrame="_blank" w:tooltip="Поделки из желудей и каштанов" w:history="1">
        <w:r w:rsidRPr="008A6F23">
          <w:rPr>
            <w:rFonts w:ascii="Times New Roman" w:eastAsia="Times New Roman" w:hAnsi="Times New Roman" w:cs="Times New Roman"/>
            <w:sz w:val="28"/>
            <w:szCs w:val="18"/>
            <w:bdr w:val="none" w:sz="0" w:space="0" w:color="auto" w:frame="1"/>
            <w:lang w:eastAsia="ru-RU"/>
          </w:rPr>
          <w:t>поделок</w:t>
        </w:r>
      </w:hyperlink>
      <w:r w:rsidRPr="008A6F2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Такой процесс позволяет развивать многие полезные качества, такие 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как усидчивость, щепетильность, трудолюбие, внимание, логику память и другие.</w:t>
      </w:r>
    </w:p>
    <w:p w:rsidR="008A6F23" w:rsidRPr="008A6F23" w:rsidRDefault="008A6F23" w:rsidP="009C11D6">
      <w:pPr>
        <w:spacing w:after="0" w:line="240" w:lineRule="auto"/>
        <w:ind w:left="-1134" w:righ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A6F23">
        <w:rPr>
          <w:rFonts w:ascii="Times New Roman" w:eastAsia="Times New Roman" w:hAnsi="Times New Roman" w:cs="Times New Roman"/>
          <w:b/>
          <w:bCs/>
          <w:color w:val="FF6600"/>
          <w:sz w:val="28"/>
          <w:szCs w:val="18"/>
          <w:bdr w:val="none" w:sz="0" w:space="0" w:color="auto" w:frame="1"/>
          <w:lang w:eastAsia="ru-RU"/>
        </w:rPr>
        <w:t>6.</w:t>
      </w:r>
      <w:r w:rsidRPr="008A6F23">
        <w:rPr>
          <w:rFonts w:ascii="Times New Roman" w:eastAsia="Times New Roman" w:hAnsi="Times New Roman" w:cs="Times New Roman"/>
          <w:color w:val="FF6600"/>
          <w:sz w:val="28"/>
          <w:szCs w:val="18"/>
          <w:bdr w:val="none" w:sz="0" w:space="0" w:color="auto" w:frame="1"/>
          <w:lang w:eastAsia="ru-RU"/>
        </w:rPr>
        <w:t> 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Театр, кинотеатр, цирк, зоопарк и многое другое.</w:t>
      </w:r>
    </w:p>
    <w:p w:rsidR="008A6F23" w:rsidRPr="008A6F23" w:rsidRDefault="008A6F23" w:rsidP="00914552">
      <w:pPr>
        <w:spacing w:after="0" w:line="240" w:lineRule="auto"/>
        <w:ind w:left="-1134" w:righ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Организуйте ребенку на каникулах культурную программу. Это может быть поход </w:t>
      </w:r>
      <w:r w:rsidR="0091455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 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парк, </w:t>
      </w:r>
      <w:r w:rsidR="0091455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кинотеатр, в театр</w:t>
      </w: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Чтобы ребенку не</w:t>
      </w:r>
      <w:bookmarkStart w:id="0" w:name="_GoBack"/>
      <w:bookmarkEnd w:id="0"/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было скучно, позвольте ему самому выбрать место, которое он бы хотел посетить.</w:t>
      </w:r>
    </w:p>
    <w:p w:rsidR="008A6F23" w:rsidRPr="008A6F23" w:rsidRDefault="008A6F23" w:rsidP="00914552">
      <w:pPr>
        <w:spacing w:after="0" w:line="240" w:lineRule="auto"/>
        <w:ind w:left="-1134" w:right="-284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8A6F2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 возвращению домой обязательно поделитесь, друг с другом, своими впечатлениями, посмотрите фотографии, сделанные во время прогулки, нарисуйте тематические рисунки, тогда Ваш отдых запомнится надолго.</w:t>
      </w:r>
    </w:p>
    <w:p w:rsidR="007D7DF5" w:rsidRPr="009C11D6" w:rsidRDefault="008A6F23" w:rsidP="009C11D6">
      <w:pPr>
        <w:spacing w:line="240" w:lineRule="auto"/>
        <w:ind w:left="-1134" w:right="-284" w:firstLine="708"/>
        <w:jc w:val="both"/>
        <w:rPr>
          <w:rFonts w:ascii="Times New Roman" w:hAnsi="Times New Roman" w:cs="Times New Roman"/>
          <w:sz w:val="36"/>
          <w:lang w:val="en-US"/>
        </w:rPr>
      </w:pPr>
      <w:r w:rsidRPr="009C11D6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br/>
      </w:r>
      <w:r w:rsidRPr="009C11D6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eastAsia="ru-RU"/>
        </w:rPr>
        <w:br/>
      </w:r>
    </w:p>
    <w:sectPr w:rsidR="007D7DF5" w:rsidRPr="009C11D6" w:rsidSect="009C11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26"/>
    <w:rsid w:val="00553266"/>
    <w:rsid w:val="007D7DF5"/>
    <w:rsid w:val="008A6F23"/>
    <w:rsid w:val="00914552"/>
    <w:rsid w:val="009C11D6"/>
    <w:rsid w:val="00AC076E"/>
    <w:rsid w:val="00D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295E9-2B18-4D9F-8E5F-C215B919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rapysik.ru/podelki-iz-zheludej-i-kashtan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apysik.ru/netraditsionny-e-tehniki-risovaniya/" TargetMode="External"/><Relationship Id="rId5" Type="http://schemas.openxmlformats.org/officeDocument/2006/relationships/hyperlink" Target="http://karapysik.ru/applikatsii-iz-suhih-list-ev-1/" TargetMode="External"/><Relationship Id="rId4" Type="http://schemas.openxmlformats.org/officeDocument/2006/relationships/hyperlink" Target="http://karapysik.ru/podelki-iz-prirodnogo-material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2016-10-25T18:07:00Z</dcterms:created>
  <dcterms:modified xsi:type="dcterms:W3CDTF">2016-10-25T18:39:00Z</dcterms:modified>
</cp:coreProperties>
</file>