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7C" w:rsidRDefault="00AE627C" w:rsidP="00AE627C">
      <w:pPr>
        <w:ind w:firstLine="709"/>
        <w:jc w:val="center"/>
        <w:rPr>
          <w:b/>
        </w:rPr>
      </w:pPr>
      <w:r w:rsidRPr="00AE627C">
        <w:rPr>
          <w:b/>
        </w:rPr>
        <w:t>ПРОФИЛАКТИКА ГРИППА</w:t>
      </w:r>
    </w:p>
    <w:p w:rsidR="006C50E2" w:rsidRPr="00AE627C" w:rsidRDefault="006C50E2" w:rsidP="00AE627C">
      <w:pPr>
        <w:ind w:firstLine="709"/>
        <w:jc w:val="center"/>
        <w:rPr>
          <w:b/>
        </w:rPr>
      </w:pPr>
    </w:p>
    <w:p w:rsidR="00AE627C" w:rsidRDefault="00AE627C" w:rsidP="00AE627C">
      <w:pPr>
        <w:ind w:firstLine="709"/>
        <w:jc w:val="both"/>
      </w:pPr>
      <w:r>
        <w:t xml:space="preserve">Известно, что существует 3 вида профилактики гриппа. Это профилактика с помощью вакцин (специфическая, </w:t>
      </w:r>
      <w:proofErr w:type="spellStart"/>
      <w:r>
        <w:t>вакцинопрофилактика</w:t>
      </w:r>
      <w:proofErr w:type="spellEnd"/>
      <w:r>
        <w:t xml:space="preserve">), </w:t>
      </w:r>
      <w:proofErr w:type="spellStart"/>
      <w:r>
        <w:t>химиопрофилактика</w:t>
      </w:r>
      <w:proofErr w:type="spellEnd"/>
      <w:r>
        <w:t xml:space="preserve"> (противовирусные средства) и профилактика, подразумевающая под собой соблюдение правил личной и общественной гигиены (неспецифическая).</w:t>
      </w:r>
    </w:p>
    <w:p w:rsidR="00AE627C" w:rsidRDefault="00AE627C" w:rsidP="00AE627C">
      <w:pPr>
        <w:ind w:firstLine="709"/>
        <w:jc w:val="both"/>
      </w:pPr>
      <w:proofErr w:type="spellStart"/>
      <w:r>
        <w:t>Вакцинопрофилактика</w:t>
      </w:r>
      <w:proofErr w:type="spellEnd"/>
      <w:r>
        <w:t xml:space="preserve"> — краеугольный камень в контроле над гриппом.</w:t>
      </w:r>
    </w:p>
    <w:p w:rsidR="00AE627C" w:rsidRDefault="00AE627C" w:rsidP="00AE627C">
      <w:pPr>
        <w:ind w:firstLine="709"/>
        <w:jc w:val="both"/>
      </w:pPr>
      <w:r>
        <w:t xml:space="preserve">Вакцинация является самой надежной защитой при любых эпидемиях гриппа. Приобретенный в результате вакцинации иммунитет надежно защищает от заболевания. Многие серьезные инфекции, такие как полиомиелит, дифтерия, корь были практически полностью ликвидированы в результате массовой вакцинации. Проведение ежегодных вакцинаций против сезонного гриппа значительно снижают заболеваемость и смертность во всех возрастных группах. Эти же цели преследуются и сейчас, в период развития пандемии гриппа A/H1N1/2009. </w:t>
      </w:r>
    </w:p>
    <w:p w:rsidR="00AE627C" w:rsidRDefault="00AE627C" w:rsidP="00AE627C">
      <w:pPr>
        <w:ind w:firstLine="709"/>
        <w:jc w:val="both"/>
      </w:pPr>
      <w:r>
        <w:t xml:space="preserve">Цель вакцинации — не полная ликвидация гриппа, как инфекции, а снижение заболеваемости и смертности от гриппа и, особенно, от его осложнений, от обострения и отягощения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>, легочных заболеваний и другой хронической патологии. Мы уже говорили о группах лиц, у которых осложнения от гриппа развиваются значительно чаще, чем у остальных людей.</w:t>
      </w:r>
    </w:p>
    <w:p w:rsidR="00AE627C" w:rsidRDefault="00AE627C" w:rsidP="00AE627C">
      <w:pPr>
        <w:ind w:firstLine="709"/>
        <w:jc w:val="both"/>
      </w:pPr>
      <w:r>
        <w:t>ВОЗ рекомендует ежегодно прививать от гриппа группы риска: людей старше 65 лет, (при наличии хронической патологии — в любом возрасте), детей от 6 месяцев до 15 лет, медицинских работников и других людей с многочисленными производственными контактами. Центр по контролю за заболеваемостью в США (С</w:t>
      </w:r>
      <w:proofErr w:type="gramStart"/>
      <w:r>
        <w:t>D</w:t>
      </w:r>
      <w:proofErr w:type="gramEnd"/>
      <w:r>
        <w:t xml:space="preserve">С) рекомендует расширить группы населения, подлежащие иммунизации против гриппа, путем включения в них людей старше 50 лет, женщин во 2-м и 3-м триместре беременности, детей, получающих </w:t>
      </w:r>
      <w:proofErr w:type="spellStart"/>
      <w:r>
        <w:t>аспиринотерапию</w:t>
      </w:r>
      <w:proofErr w:type="spellEnd"/>
      <w:r>
        <w:t xml:space="preserve"> и всех контактирующих с этими людьми.</w:t>
      </w:r>
    </w:p>
    <w:p w:rsidR="00AE627C" w:rsidRDefault="00AE627C" w:rsidP="00AE627C">
      <w:pPr>
        <w:ind w:firstLine="709"/>
        <w:jc w:val="both"/>
      </w:pPr>
      <w:r>
        <w:t xml:space="preserve">В России к группам высокого риска развития неблагоприятных последствий заболевания гриппом относят: детей в возрасте 0–6 лет, взрослых в возрасте старше 60 лет, лиц с хроническими соматическими заболеваниями, независимо от возраста. </w:t>
      </w:r>
    </w:p>
    <w:p w:rsidR="00AE627C" w:rsidRDefault="00AE627C" w:rsidP="00AE627C">
      <w:pPr>
        <w:ind w:firstLine="709"/>
        <w:jc w:val="both"/>
      </w:pPr>
      <w:r>
        <w:t>К группам высокого риска инфицирования также принадлежат школьники и учащиеся средних специализированных учебных заведений, медицинский персонал лечебных учреждений; работники транспорта, учебных заведений и сферы обслуживания. Сюда же следует отнести воинские подразделения, казармы, где создаются оптимальные условия для передачи возбудителя.</w:t>
      </w:r>
    </w:p>
    <w:p w:rsidR="00AE627C" w:rsidRDefault="00AE627C" w:rsidP="00AE627C">
      <w:pPr>
        <w:ind w:firstLine="709"/>
        <w:jc w:val="both"/>
      </w:pPr>
      <w:r>
        <w:t>В отличие от сезонного, пандемический грипп H1N1/2009 имеет некоторые особенности — в первую очередь то, что заболевают преимущественно молодые люди, поэтому есть основания вакцинацию среди школьников, студентов, курсантов проводить в первую очередь.</w:t>
      </w:r>
    </w:p>
    <w:p w:rsidR="0071302B" w:rsidRDefault="00AE627C" w:rsidP="00AE627C">
      <w:pPr>
        <w:ind w:firstLine="709"/>
        <w:jc w:val="both"/>
      </w:pPr>
      <w:r>
        <w:t xml:space="preserve">Особую группу риска, на которой необходимо остановиться отдельно, составляют беременные женщины, особенно во втором и третьем триместрах беременности. Анализ современной ситуации показывает, что большая часть здоровых беременных женщин, с диагнозом грипп, нуждается в госпитализации, по причине тяжелого течения заболевания и тяжелых осложнений. </w:t>
      </w:r>
      <w:proofErr w:type="gramStart"/>
      <w:r>
        <w:t>В настоящее время около 5% подтвержденных летальных случаев заболевания, вызванных гриппом A/H1N1/</w:t>
      </w:r>
      <w:proofErr w:type="spellStart"/>
      <w:r>
        <w:t>v</w:t>
      </w:r>
      <w:proofErr w:type="spellEnd"/>
      <w:r>
        <w:t>, зарегистрированы среди беременных женщин.</w:t>
      </w:r>
      <w:proofErr w:type="gramEnd"/>
      <w:r>
        <w:t xml:space="preserve"> При этом беременные женщины составляют только около 1 процента основного населения. Поэтому Всемирная Организация Здравоохранения и Министерства здравоохранения разных стран мира настоятельно рекомендуют всем беременным женщинам пройти вакцинацию, в том числе и против сезонного гриппа инактивированной (убитой) вакциной.</w:t>
      </w:r>
    </w:p>
    <w:p w:rsidR="00AE627C" w:rsidRDefault="00AE627C" w:rsidP="00AE627C">
      <w:pPr>
        <w:ind w:firstLine="709"/>
      </w:pPr>
    </w:p>
    <w:tbl>
      <w:tblPr>
        <w:tblStyle w:val="a5"/>
        <w:tblW w:w="0" w:type="auto"/>
        <w:jc w:val="center"/>
        <w:tblLook w:val="04A0"/>
      </w:tblPr>
      <w:tblGrid>
        <w:gridCol w:w="5069"/>
        <w:gridCol w:w="3562"/>
      </w:tblGrid>
      <w:tr w:rsidR="00AE627C" w:rsidTr="00AE627C">
        <w:trPr>
          <w:jc w:val="center"/>
        </w:trPr>
        <w:tc>
          <w:tcPr>
            <w:tcW w:w="5069" w:type="dxa"/>
          </w:tcPr>
          <w:p w:rsidR="00AE627C" w:rsidRPr="00AE627C" w:rsidRDefault="00AE627C" w:rsidP="00AE627C">
            <w:pPr>
              <w:jc w:val="center"/>
              <w:rPr>
                <w:b/>
              </w:rPr>
            </w:pPr>
            <w:r w:rsidRPr="00AE627C">
              <w:rPr>
                <w:b/>
              </w:rPr>
              <w:t>Показатели</w:t>
            </w:r>
          </w:p>
        </w:tc>
        <w:tc>
          <w:tcPr>
            <w:tcW w:w="3562" w:type="dxa"/>
          </w:tcPr>
          <w:p w:rsidR="00AE627C" w:rsidRPr="00AE627C" w:rsidRDefault="00AE627C" w:rsidP="00AE627C">
            <w:pPr>
              <w:jc w:val="center"/>
              <w:rPr>
                <w:b/>
              </w:rPr>
            </w:pPr>
            <w:r w:rsidRPr="00AE627C">
              <w:rPr>
                <w:b/>
              </w:rPr>
              <w:t xml:space="preserve">Эффективность (снижение </w:t>
            </w:r>
            <w:proofErr w:type="gramStart"/>
            <w:r w:rsidRPr="00AE627C">
              <w:rPr>
                <w:b/>
              </w:rPr>
              <w:t>на</w:t>
            </w:r>
            <w:proofErr w:type="gramEnd"/>
            <w:r w:rsidRPr="00AE627C">
              <w:rPr>
                <w:b/>
              </w:rPr>
              <w:t>)</w:t>
            </w:r>
          </w:p>
        </w:tc>
      </w:tr>
      <w:tr w:rsidR="00AE627C" w:rsidTr="00AE627C">
        <w:trPr>
          <w:jc w:val="center"/>
        </w:trPr>
        <w:tc>
          <w:tcPr>
            <w:tcW w:w="5069" w:type="dxa"/>
          </w:tcPr>
          <w:p w:rsidR="00AE627C" w:rsidRDefault="00AE627C" w:rsidP="00AE627C">
            <w:r>
              <w:t xml:space="preserve">Случаи госпитализации среди </w:t>
            </w:r>
            <w:proofErr w:type="gramStart"/>
            <w:r>
              <w:t>пожилых</w:t>
            </w:r>
            <w:proofErr w:type="gramEnd"/>
            <w:r>
              <w:tab/>
            </w:r>
          </w:p>
        </w:tc>
        <w:tc>
          <w:tcPr>
            <w:tcW w:w="3562" w:type="dxa"/>
          </w:tcPr>
          <w:p w:rsidR="00AE627C" w:rsidRDefault="00AE627C" w:rsidP="00AE627C">
            <w:r>
              <w:t>48%</w:t>
            </w:r>
          </w:p>
        </w:tc>
      </w:tr>
      <w:tr w:rsidR="00AE627C" w:rsidTr="00AE627C">
        <w:trPr>
          <w:trHeight w:val="327"/>
          <w:jc w:val="center"/>
        </w:trPr>
        <w:tc>
          <w:tcPr>
            <w:tcW w:w="5069" w:type="dxa"/>
          </w:tcPr>
          <w:p w:rsidR="00AE627C" w:rsidRDefault="00AE627C" w:rsidP="00AE627C">
            <w:r>
              <w:t xml:space="preserve">Смертность среди </w:t>
            </w:r>
            <w:proofErr w:type="gramStart"/>
            <w:r>
              <w:t>пожилых</w:t>
            </w:r>
            <w:proofErr w:type="gramEnd"/>
          </w:p>
        </w:tc>
        <w:tc>
          <w:tcPr>
            <w:tcW w:w="3562" w:type="dxa"/>
          </w:tcPr>
          <w:p w:rsidR="00AE627C" w:rsidRDefault="00AE627C" w:rsidP="00AE627C">
            <w:r>
              <w:t>50–68%</w:t>
            </w:r>
          </w:p>
          <w:p w:rsidR="00AE627C" w:rsidRDefault="00AE627C" w:rsidP="00AE627C"/>
        </w:tc>
      </w:tr>
      <w:tr w:rsidR="00AE627C" w:rsidTr="00AE627C">
        <w:trPr>
          <w:jc w:val="center"/>
        </w:trPr>
        <w:tc>
          <w:tcPr>
            <w:tcW w:w="5069" w:type="dxa"/>
          </w:tcPr>
          <w:p w:rsidR="00AE627C" w:rsidRDefault="00AE627C" w:rsidP="00AE627C">
            <w:r>
              <w:t xml:space="preserve">Случаи заболевания гриппом среди привитых </w:t>
            </w:r>
            <w:r>
              <w:lastRenderedPageBreak/>
              <w:t>здоровых людей младше 65 лет</w:t>
            </w:r>
          </w:p>
        </w:tc>
        <w:tc>
          <w:tcPr>
            <w:tcW w:w="3562" w:type="dxa"/>
          </w:tcPr>
          <w:p w:rsidR="00AE627C" w:rsidRDefault="00AE627C" w:rsidP="00AE627C">
            <w:r>
              <w:lastRenderedPageBreak/>
              <w:t>70–90%</w:t>
            </w:r>
          </w:p>
        </w:tc>
      </w:tr>
      <w:tr w:rsidR="00AE627C" w:rsidTr="00AE627C">
        <w:trPr>
          <w:jc w:val="center"/>
        </w:trPr>
        <w:tc>
          <w:tcPr>
            <w:tcW w:w="5069" w:type="dxa"/>
          </w:tcPr>
          <w:p w:rsidR="00AE627C" w:rsidRDefault="00AE627C" w:rsidP="00AE627C">
            <w:r>
              <w:lastRenderedPageBreak/>
              <w:t>Случаи заболевания гриппом среди привитых детей</w:t>
            </w:r>
          </w:p>
        </w:tc>
        <w:tc>
          <w:tcPr>
            <w:tcW w:w="3562" w:type="dxa"/>
          </w:tcPr>
          <w:p w:rsidR="00AE627C" w:rsidRDefault="00AE627C" w:rsidP="00AE627C">
            <w:r>
              <w:t>60–90%</w:t>
            </w:r>
          </w:p>
        </w:tc>
      </w:tr>
      <w:tr w:rsidR="00AE627C" w:rsidTr="00AE627C">
        <w:trPr>
          <w:jc w:val="center"/>
        </w:trPr>
        <w:tc>
          <w:tcPr>
            <w:tcW w:w="5069" w:type="dxa"/>
          </w:tcPr>
          <w:p w:rsidR="00AE627C" w:rsidRDefault="00AE627C" w:rsidP="00AE627C">
            <w:r>
              <w:t>Острый отит среди детей</w:t>
            </w:r>
          </w:p>
        </w:tc>
        <w:tc>
          <w:tcPr>
            <w:tcW w:w="3562" w:type="dxa"/>
          </w:tcPr>
          <w:p w:rsidR="00AE627C" w:rsidRDefault="00AE627C" w:rsidP="00AE627C">
            <w:r w:rsidRPr="00AE627C">
              <w:t>30–36%</w:t>
            </w:r>
          </w:p>
        </w:tc>
      </w:tr>
    </w:tbl>
    <w:p w:rsidR="00AE627C" w:rsidRDefault="00AE627C" w:rsidP="00AE627C">
      <w:pPr>
        <w:ind w:firstLine="709"/>
        <w:jc w:val="center"/>
        <w:rPr>
          <w:i/>
          <w:sz w:val="20"/>
          <w:szCs w:val="20"/>
        </w:rPr>
      </w:pPr>
      <w:r w:rsidRPr="00AE627C">
        <w:rPr>
          <w:i/>
          <w:sz w:val="20"/>
          <w:szCs w:val="20"/>
        </w:rPr>
        <w:t>Эффективность противогриппозной вакцинации</w:t>
      </w:r>
    </w:p>
    <w:p w:rsidR="00AE627C" w:rsidRDefault="00AE627C" w:rsidP="00AE627C">
      <w:pPr>
        <w:ind w:firstLine="709"/>
      </w:pPr>
    </w:p>
    <w:p w:rsidR="00AE627C" w:rsidRPr="00AE627C" w:rsidRDefault="00AE627C" w:rsidP="00AE627C">
      <w:pPr>
        <w:ind w:firstLine="709"/>
        <w:jc w:val="center"/>
        <w:rPr>
          <w:b/>
        </w:rPr>
      </w:pPr>
      <w:r w:rsidRPr="00AE627C">
        <w:rPr>
          <w:b/>
        </w:rPr>
        <w:t xml:space="preserve">Безопасна ли вакцина против гриппа и какие побочные </w:t>
      </w:r>
      <w:proofErr w:type="gramStart"/>
      <w:r w:rsidRPr="00AE627C">
        <w:rPr>
          <w:b/>
        </w:rPr>
        <w:t>реакции</w:t>
      </w:r>
      <w:proofErr w:type="gramEnd"/>
      <w:r w:rsidRPr="00AE627C">
        <w:rPr>
          <w:b/>
        </w:rPr>
        <w:t xml:space="preserve"> возможно ожидать при проведении вакцинации?</w:t>
      </w:r>
    </w:p>
    <w:p w:rsidR="00AE627C" w:rsidRDefault="00AE627C" w:rsidP="00AE627C">
      <w:pPr>
        <w:ind w:firstLine="709"/>
      </w:pPr>
    </w:p>
    <w:p w:rsidR="00AE627C" w:rsidRDefault="00AE627C" w:rsidP="00AE627C">
      <w:pPr>
        <w:ind w:firstLine="709"/>
        <w:jc w:val="both"/>
      </w:pPr>
      <w:r>
        <w:t>Противогриппозные вакцины используются уже более 60 лет и доказали свою безопасность во всех возрастных группах. Хотя имеются сообщения о некоторых случаях серьезных побочных эффектов, но они встречаются крайне редко. Типичными побочными явлениями при вакцинации являются гриппоподобные симптомы (головная боль, ломота в теле, слабость), незначительный подъем температуры (до 37,5°С) и местные реакции в месте инъекции (покраснение кожи, припухлость), которые проходят в течение 1–2 дней. Также могут быть и аллергические реакции, но и они крайне редки. Что касается тяжелых побочных реакций на вакцинацию, то таковые составляют не более 1 случая на 1 миллион людей, прошедших вакцинацию.</w:t>
      </w:r>
    </w:p>
    <w:p w:rsidR="00AE627C" w:rsidRDefault="00AE627C" w:rsidP="00AE627C">
      <w:pPr>
        <w:ind w:firstLine="709"/>
        <w:jc w:val="both"/>
      </w:pPr>
      <w:r>
        <w:t xml:space="preserve">Кроме того, следует помнить, что для предотвращения разного рода осложнений, перед проведением вакцинации необходимо информировать врача обо всех перенесенных заболеваниях и аллергических проявлениях в прошлом, что значительно снижает вероятность побочных эффектов вакцинации. </w:t>
      </w:r>
    </w:p>
    <w:p w:rsidR="00AE627C" w:rsidRDefault="00AE627C" w:rsidP="00AE627C">
      <w:pPr>
        <w:ind w:firstLine="709"/>
        <w:jc w:val="both"/>
        <w:rPr>
          <w:i/>
          <w:u w:val="single"/>
        </w:rPr>
      </w:pPr>
    </w:p>
    <w:p w:rsidR="00AE627C" w:rsidRPr="00AE627C" w:rsidRDefault="00AE627C" w:rsidP="00AE627C">
      <w:pPr>
        <w:ind w:firstLine="709"/>
        <w:jc w:val="both"/>
        <w:rPr>
          <w:b/>
          <w:i/>
          <w:u w:val="single"/>
        </w:rPr>
      </w:pPr>
      <w:r w:rsidRPr="00AE627C">
        <w:rPr>
          <w:b/>
          <w:i/>
          <w:u w:val="single"/>
        </w:rPr>
        <w:t>Не подлежащие вакцинации состояния (основные):</w:t>
      </w:r>
    </w:p>
    <w:p w:rsidR="00AE627C" w:rsidRDefault="00AE627C" w:rsidP="00AE627C">
      <w:pPr>
        <w:pStyle w:val="a6"/>
        <w:numPr>
          <w:ilvl w:val="0"/>
          <w:numId w:val="1"/>
        </w:numPr>
        <w:jc w:val="both"/>
      </w:pPr>
      <w:r>
        <w:t>Аллергические реакции на компоненты вакцины — куриный белок</w:t>
      </w:r>
    </w:p>
    <w:p w:rsidR="00AE627C" w:rsidRDefault="00AE627C" w:rsidP="00AE627C">
      <w:pPr>
        <w:pStyle w:val="a6"/>
        <w:numPr>
          <w:ilvl w:val="0"/>
          <w:numId w:val="1"/>
        </w:numPr>
        <w:jc w:val="both"/>
      </w:pPr>
      <w:r>
        <w:t>Аллергические заболевания, реакции на предшествующую прививку</w:t>
      </w:r>
    </w:p>
    <w:p w:rsidR="00AE627C" w:rsidRDefault="00AE627C" w:rsidP="00AE627C">
      <w:pPr>
        <w:pStyle w:val="a6"/>
        <w:numPr>
          <w:ilvl w:val="0"/>
          <w:numId w:val="1"/>
        </w:numPr>
        <w:jc w:val="both"/>
      </w:pPr>
      <w:r>
        <w:t>Люди с обострением хронических заболеваний или с острыми инфекционными заболеваниями, сопровождающимися повышенной температурой</w:t>
      </w:r>
    </w:p>
    <w:p w:rsidR="00AE627C" w:rsidRDefault="00AE627C" w:rsidP="00AE627C">
      <w:pPr>
        <w:ind w:firstLine="709"/>
        <w:jc w:val="both"/>
      </w:pPr>
    </w:p>
    <w:p w:rsidR="00AE627C" w:rsidRDefault="00AE627C" w:rsidP="00AE627C">
      <w:pPr>
        <w:ind w:firstLine="709"/>
        <w:jc w:val="both"/>
      </w:pPr>
      <w:r>
        <w:t>И последнее, что говорит в пользу вакцинации, это то, что потенциальная польза от вакцинации против гриппа (и особенно против пандемического гриппа) в части предотвращения серьезного заболевания, госпитализации и летальных исходов в значительной степени перевешивает риски побочных эффектов от вакцинации.</w:t>
      </w:r>
    </w:p>
    <w:p w:rsidR="00AE627C" w:rsidRDefault="00AE627C" w:rsidP="00AE627C">
      <w:pPr>
        <w:ind w:firstLine="709"/>
        <w:jc w:val="both"/>
        <w:rPr>
          <w:i/>
          <w:u w:val="single"/>
        </w:rPr>
      </w:pPr>
    </w:p>
    <w:p w:rsidR="00AE627C" w:rsidRPr="00AE627C" w:rsidRDefault="00AE627C" w:rsidP="00AE627C">
      <w:pPr>
        <w:ind w:firstLine="709"/>
        <w:jc w:val="both"/>
        <w:rPr>
          <w:b/>
          <w:i/>
          <w:u w:val="single"/>
        </w:rPr>
      </w:pPr>
      <w:r w:rsidRPr="00AE627C">
        <w:rPr>
          <w:b/>
          <w:i/>
          <w:u w:val="single"/>
        </w:rPr>
        <w:t>Основные выводы:</w:t>
      </w:r>
    </w:p>
    <w:p w:rsidR="00AE627C" w:rsidRDefault="00AE627C" w:rsidP="00AE627C">
      <w:pPr>
        <w:pStyle w:val="a6"/>
        <w:numPr>
          <w:ilvl w:val="0"/>
          <w:numId w:val="2"/>
        </w:numPr>
        <w:jc w:val="both"/>
      </w:pPr>
      <w:r>
        <w:t>Противогриппозная вакцина безопасна</w:t>
      </w:r>
    </w:p>
    <w:p w:rsidR="00AE627C" w:rsidRDefault="00AE627C" w:rsidP="00AE627C">
      <w:pPr>
        <w:pStyle w:val="a6"/>
        <w:numPr>
          <w:ilvl w:val="0"/>
          <w:numId w:val="2"/>
        </w:numPr>
        <w:jc w:val="both"/>
      </w:pPr>
      <w:r>
        <w:t>Вакцинация снижает риск заболевания, госпитализации и смертельных исходов среди пожилых людей и групп риска,</w:t>
      </w:r>
    </w:p>
    <w:p w:rsidR="00AE627C" w:rsidRDefault="00AE627C" w:rsidP="00AE627C">
      <w:pPr>
        <w:pStyle w:val="a6"/>
        <w:numPr>
          <w:ilvl w:val="0"/>
          <w:numId w:val="2"/>
        </w:numPr>
        <w:jc w:val="both"/>
      </w:pPr>
      <w:r>
        <w:t>Вакцинация против гриппа снижает риск заболевания и развития осложнений среди здоровых молодых людей, детей и в организованных коллективах</w:t>
      </w:r>
    </w:p>
    <w:p w:rsidR="00AE627C" w:rsidRDefault="00AE627C" w:rsidP="00AE627C">
      <w:pPr>
        <w:pStyle w:val="a6"/>
        <w:numPr>
          <w:ilvl w:val="0"/>
          <w:numId w:val="2"/>
        </w:numPr>
        <w:jc w:val="both"/>
      </w:pPr>
      <w:r>
        <w:t xml:space="preserve">Настоятельно рекомендуется вакцинация пожилых людей и групп риска </w:t>
      </w:r>
    </w:p>
    <w:p w:rsidR="00AE627C" w:rsidRDefault="00AE627C" w:rsidP="00AE627C">
      <w:pPr>
        <w:pStyle w:val="a6"/>
        <w:numPr>
          <w:ilvl w:val="0"/>
          <w:numId w:val="2"/>
        </w:numPr>
        <w:jc w:val="both"/>
      </w:pPr>
      <w:r>
        <w:t>Неспецифическая профилактика. Соблюдение правил личной и общественной гигиены.</w:t>
      </w:r>
    </w:p>
    <w:p w:rsidR="00AE627C" w:rsidRDefault="00AE627C" w:rsidP="00AE627C">
      <w:pPr>
        <w:ind w:firstLine="709"/>
        <w:jc w:val="both"/>
      </w:pPr>
    </w:p>
    <w:p w:rsidR="00AE627C" w:rsidRDefault="00AE627C" w:rsidP="00AE627C">
      <w:pPr>
        <w:ind w:firstLine="709"/>
        <w:jc w:val="both"/>
      </w:pPr>
      <w:r>
        <w:t>Извлекая уроки из пандемий прошлого века, очевидны важность и необходимость проведения профилактических мероприятий. В то время мероприятия по ограничению распространения инфекции проводили самыми простыми способами — изоляции и карантин, повышение личной гигиены, использование дезинфицирующих средств, попытки не создавать большого скопления людей. Так, во время «Испанки» 1918 года, в некоторых странах на целый год были закрыты публичные места, суды, школы, церкви, кино. Были закрыты магазины, и продавцы обслуживали покупателей прямо на улице. В одном из городов США были запрещены рукопожатия. В некоторых странах был введен военный режим….</w:t>
      </w:r>
    </w:p>
    <w:p w:rsidR="00AE627C" w:rsidRDefault="00AE627C" w:rsidP="00AE627C">
      <w:pPr>
        <w:ind w:firstLine="709"/>
        <w:jc w:val="both"/>
      </w:pPr>
      <w:r>
        <w:lastRenderedPageBreak/>
        <w:t xml:space="preserve">Для того чтобы понимать, как уберечься от гриппа и защитить </w:t>
      </w:r>
      <w:proofErr w:type="gramStart"/>
      <w:r>
        <w:t>своих</w:t>
      </w:r>
      <w:proofErr w:type="gramEnd"/>
      <w:r>
        <w:t xml:space="preserve"> близких, еще раз напомним основные пути передачи вируса гриппа. Как и все вирусы гриппа, вирус A/H1N1v передается от человека к человеку воздушно-капельным путем — при кашле и чихании, с каплями слюны. При кашле и чихании больного человека микроскопические капли, содержащие вирус, распространяются в воздухе, и затем осаждаются на поверхностях окружающих предметов, откуда с частицами пыли могут попадать в верхние дыхательные пути окружающих лиц.</w:t>
      </w:r>
    </w:p>
    <w:p w:rsidR="00AE627C" w:rsidRDefault="00AE627C" w:rsidP="00AE627C">
      <w:pPr>
        <w:ind w:firstLine="709"/>
        <w:jc w:val="both"/>
      </w:pPr>
      <w:r>
        <w:t>Больной человек наиболее заразен для окружающих первые 3–4 дня болезни, хотя выделение вируса возможно на протяжении всего заболевания и даже в период выздоровления. Дети, особенно маленькие, потенциально «опасны» более длительный период (7–10 дней).</w:t>
      </w:r>
    </w:p>
    <w:p w:rsidR="00AE627C" w:rsidRDefault="00AE627C" w:rsidP="00AE627C">
      <w:pPr>
        <w:ind w:firstLine="709"/>
        <w:jc w:val="both"/>
      </w:pPr>
      <w:r>
        <w:t xml:space="preserve">Во внешней среде вирусы живут не долго — от 2х до 8 часов. Известно, что вирус гриппа погибает под воздействием высоких температур (75–100°С), а также некоторых бактерицидных агентов, таких как спирт, перекись водорода, щелочь (мыло). Антисептики на основе йода также эффективны против вирусов гриппа при использовании в соответствующих концентрациях на протяжении достаточного количества времени. </w:t>
      </w:r>
    </w:p>
    <w:p w:rsidR="00AE627C" w:rsidRDefault="00AE627C" w:rsidP="00AE627C">
      <w:pPr>
        <w:ind w:firstLine="709"/>
        <w:jc w:val="both"/>
      </w:pPr>
      <w:r>
        <w:t xml:space="preserve">Чтобы </w:t>
      </w:r>
      <w:r w:rsidRPr="00AE627C">
        <w:rPr>
          <w:b/>
          <w:i/>
          <w:color w:val="FF0000"/>
        </w:rPr>
        <w:t>избежать распространения гриппа</w:t>
      </w:r>
      <w:r>
        <w:t xml:space="preserve"> H1N1/</w:t>
      </w:r>
      <w:proofErr w:type="spellStart"/>
      <w:r>
        <w:t>v</w:t>
      </w:r>
      <w:proofErr w:type="spellEnd"/>
      <w:r>
        <w:t xml:space="preserve"> (и не только его), необходимо выполнять профилактические мероприятия, и помнить, что каждый из нас в силах снизить риск заболевания и распространения гриппа, выполняя простые санитарно-гигиенические правила. Поэтому рассмотрим ситуации, с которыми может столкнуться каждый, и перечислим необходимые профилактические мероприятия для каждого из конкретных случаев. </w:t>
      </w:r>
    </w:p>
    <w:p w:rsidR="00AE627C" w:rsidRDefault="00AE627C" w:rsidP="00AE627C">
      <w:pPr>
        <w:ind w:firstLine="709"/>
        <w:jc w:val="both"/>
        <w:rPr>
          <w:b/>
          <w:i/>
          <w:u w:val="single"/>
        </w:rPr>
      </w:pPr>
    </w:p>
    <w:p w:rsidR="00AE627C" w:rsidRDefault="00AE627C" w:rsidP="00AE627C">
      <w:pPr>
        <w:ind w:firstLine="709"/>
        <w:jc w:val="both"/>
      </w:pPr>
      <w:r w:rsidRPr="00AE627C">
        <w:rPr>
          <w:b/>
          <w:i/>
          <w:u w:val="single"/>
        </w:rPr>
        <w:t>Во-первых:</w:t>
      </w:r>
      <w:r>
        <w:t xml:space="preserve"> Что надо предпринять, чтобы не заболеть самому и не заразить окружающих:</w:t>
      </w:r>
    </w:p>
    <w:p w:rsidR="00AE627C" w:rsidRDefault="00AE627C" w:rsidP="00AE627C">
      <w:pPr>
        <w:pStyle w:val="a6"/>
        <w:numPr>
          <w:ilvl w:val="0"/>
          <w:numId w:val="3"/>
        </w:numPr>
        <w:jc w:val="both"/>
      </w:pPr>
      <w:r>
        <w:t>избегать контакта с больными людьми;</w:t>
      </w:r>
    </w:p>
    <w:p w:rsidR="00AE627C" w:rsidRDefault="00AE627C" w:rsidP="00AE627C">
      <w:pPr>
        <w:pStyle w:val="a6"/>
        <w:numPr>
          <w:ilvl w:val="0"/>
          <w:numId w:val="3"/>
        </w:numPr>
        <w:jc w:val="both"/>
      </w:pPr>
      <w:r>
        <w:t>стараться не подходить к больному ближе, чем на 1 метр;</w:t>
      </w:r>
    </w:p>
    <w:p w:rsidR="00AE627C" w:rsidRDefault="00AE627C" w:rsidP="00AE627C">
      <w:pPr>
        <w:pStyle w:val="a6"/>
        <w:numPr>
          <w:ilvl w:val="0"/>
          <w:numId w:val="3"/>
        </w:numPr>
        <w:jc w:val="both"/>
      </w:pPr>
      <w:r>
        <w:t>при контакте с больными людьми одевать маску;</w:t>
      </w:r>
    </w:p>
    <w:p w:rsidR="00AE627C" w:rsidRDefault="00AE627C" w:rsidP="00AE627C">
      <w:pPr>
        <w:pStyle w:val="a6"/>
        <w:numPr>
          <w:ilvl w:val="0"/>
          <w:numId w:val="3"/>
        </w:numPr>
        <w:jc w:val="both"/>
      </w:pPr>
      <w:r>
        <w:t>мыть руки с мылом или антибактериальными средствами (спиртсодержащие растворы) для предотвращения распространения инфекции;</w:t>
      </w:r>
    </w:p>
    <w:p w:rsidR="00AE627C" w:rsidRDefault="00AE627C" w:rsidP="00AE627C">
      <w:pPr>
        <w:pStyle w:val="a6"/>
        <w:numPr>
          <w:ilvl w:val="0"/>
          <w:numId w:val="3"/>
        </w:numPr>
        <w:jc w:val="both"/>
      </w:pPr>
      <w:r>
        <w:t>закрывать нос и рот во время кашля и чихания, используя одноразовые носовые платки;</w:t>
      </w:r>
    </w:p>
    <w:p w:rsidR="00AE627C" w:rsidRDefault="00AE627C" w:rsidP="00AE627C">
      <w:pPr>
        <w:pStyle w:val="a6"/>
        <w:numPr>
          <w:ilvl w:val="0"/>
          <w:numId w:val="3"/>
        </w:numPr>
        <w:jc w:val="both"/>
      </w:pPr>
      <w:r>
        <w:t>избегать большого скопления людей (зрелищных мероприятий, собраний, встреч);</w:t>
      </w:r>
    </w:p>
    <w:p w:rsidR="00AE627C" w:rsidRDefault="00AE627C" w:rsidP="00AE627C">
      <w:pPr>
        <w:pStyle w:val="a6"/>
        <w:numPr>
          <w:ilvl w:val="0"/>
          <w:numId w:val="3"/>
        </w:numPr>
        <w:jc w:val="both"/>
      </w:pPr>
      <w:r>
        <w:t>регулярно проветривать помещение;</w:t>
      </w:r>
    </w:p>
    <w:p w:rsidR="00AE627C" w:rsidRDefault="00AE627C" w:rsidP="00AE627C">
      <w:pPr>
        <w:pStyle w:val="a6"/>
        <w:numPr>
          <w:ilvl w:val="0"/>
          <w:numId w:val="3"/>
        </w:numPr>
        <w:jc w:val="both"/>
      </w:pPr>
      <w:r>
        <w:t>не трогать грязными руками глаза, нос и рот;</w:t>
      </w:r>
    </w:p>
    <w:p w:rsidR="00AE627C" w:rsidRDefault="00AE627C" w:rsidP="00AE627C">
      <w:pPr>
        <w:pStyle w:val="a6"/>
        <w:numPr>
          <w:ilvl w:val="0"/>
          <w:numId w:val="3"/>
        </w:numPr>
        <w:jc w:val="both"/>
      </w:pPr>
      <w:r>
        <w:t>вести здоровый образ жизни (полноценный сон, свежий воздух, активный отдых, сбалансированная пища, богатая витаминами), что поможет организму бороться с любыми инфекциями.</w:t>
      </w:r>
    </w:p>
    <w:p w:rsidR="00AE627C" w:rsidRDefault="00AE627C" w:rsidP="00AE627C">
      <w:pPr>
        <w:ind w:firstLine="709"/>
        <w:jc w:val="both"/>
        <w:rPr>
          <w:b/>
          <w:i/>
          <w:u w:val="single"/>
        </w:rPr>
      </w:pPr>
    </w:p>
    <w:p w:rsidR="00AE627C" w:rsidRPr="00AE627C" w:rsidRDefault="00AE627C" w:rsidP="00AE627C">
      <w:pPr>
        <w:ind w:firstLine="709"/>
        <w:jc w:val="both"/>
        <w:rPr>
          <w:b/>
          <w:i/>
          <w:u w:val="single"/>
        </w:rPr>
      </w:pPr>
      <w:r w:rsidRPr="00AE627C">
        <w:rPr>
          <w:b/>
          <w:i/>
          <w:u w:val="single"/>
        </w:rPr>
        <w:t>Во-вторых:</w:t>
      </w:r>
    </w:p>
    <w:p w:rsidR="00AE627C" w:rsidRDefault="00AE627C" w:rsidP="00AE627C">
      <w:pPr>
        <w:ind w:firstLine="709"/>
        <w:jc w:val="both"/>
      </w:pPr>
      <w:r>
        <w:t>Если Вы заболели, максимально ограничьте контакты с другими людьми и вызовите врача как можно быстрее, чтобы получить рекомендации по лечению. Оставайтесь дома, по возможности, в течение 7 дней от начала заболевания и не пренебрегайте мерами личной повседневной гигиены.</w:t>
      </w:r>
    </w:p>
    <w:p w:rsidR="00AE627C" w:rsidRDefault="00AE627C" w:rsidP="00AE627C">
      <w:pPr>
        <w:ind w:firstLine="709"/>
        <w:jc w:val="both"/>
      </w:pPr>
      <w:r w:rsidRPr="00AE627C">
        <w:rPr>
          <w:b/>
          <w:i/>
          <w:color w:val="FF0000"/>
        </w:rPr>
        <w:t>Если Вы все-таки заболели</w:t>
      </w:r>
      <w:r>
        <w:t>, то:</w:t>
      </w:r>
    </w:p>
    <w:p w:rsidR="00AE627C" w:rsidRDefault="00AE627C" w:rsidP="00AE627C">
      <w:pPr>
        <w:pStyle w:val="a6"/>
        <w:numPr>
          <w:ilvl w:val="0"/>
          <w:numId w:val="4"/>
        </w:numPr>
        <w:jc w:val="both"/>
      </w:pPr>
      <w:r>
        <w:t>Оставайтесь дома, чтобы не подвергать опасности других людей и избежать опасных осложнений</w:t>
      </w:r>
    </w:p>
    <w:p w:rsidR="00AE627C" w:rsidRDefault="00AE627C" w:rsidP="00AE627C">
      <w:pPr>
        <w:pStyle w:val="a6"/>
        <w:numPr>
          <w:ilvl w:val="0"/>
          <w:numId w:val="4"/>
        </w:numPr>
        <w:jc w:val="both"/>
      </w:pPr>
      <w:r>
        <w:t>Соблюдайте постельный режим</w:t>
      </w:r>
    </w:p>
    <w:p w:rsidR="00AE627C" w:rsidRDefault="00AE627C" w:rsidP="00AE627C">
      <w:pPr>
        <w:pStyle w:val="a6"/>
        <w:numPr>
          <w:ilvl w:val="0"/>
          <w:numId w:val="4"/>
        </w:numPr>
        <w:jc w:val="both"/>
      </w:pPr>
      <w:r>
        <w:t>По возможности изолируйте себя от других членов семьи</w:t>
      </w:r>
    </w:p>
    <w:p w:rsidR="00AE627C" w:rsidRDefault="00AE627C" w:rsidP="00AE627C">
      <w:pPr>
        <w:pStyle w:val="a6"/>
        <w:numPr>
          <w:ilvl w:val="0"/>
          <w:numId w:val="4"/>
        </w:numPr>
        <w:jc w:val="both"/>
      </w:pPr>
      <w:r>
        <w:t>При первых симптомах заболевания вызовите врача</w:t>
      </w:r>
    </w:p>
    <w:p w:rsidR="00AE627C" w:rsidRDefault="00AE627C" w:rsidP="00AE627C">
      <w:pPr>
        <w:pStyle w:val="a6"/>
        <w:numPr>
          <w:ilvl w:val="0"/>
          <w:numId w:val="4"/>
        </w:numPr>
        <w:jc w:val="both"/>
      </w:pPr>
      <w:r>
        <w:t>Пользуйтесь одноразовыми носовыми платками, и после использования немедленно их выбрасывайте</w:t>
      </w:r>
    </w:p>
    <w:p w:rsidR="00AE627C" w:rsidRDefault="00AE627C" w:rsidP="00AE627C">
      <w:pPr>
        <w:pStyle w:val="a6"/>
        <w:numPr>
          <w:ilvl w:val="0"/>
          <w:numId w:val="4"/>
        </w:numPr>
        <w:jc w:val="both"/>
      </w:pPr>
      <w:r>
        <w:t>Пейте больше витаминизированных жидкостей, а также настои на клюкве, бруснике, обладающие жаропонижающими свойствами</w:t>
      </w:r>
    </w:p>
    <w:p w:rsidR="00AE627C" w:rsidRDefault="00AE627C" w:rsidP="00AE627C">
      <w:pPr>
        <w:pStyle w:val="a6"/>
        <w:numPr>
          <w:ilvl w:val="0"/>
          <w:numId w:val="4"/>
        </w:numPr>
        <w:jc w:val="both"/>
      </w:pPr>
      <w:r>
        <w:lastRenderedPageBreak/>
        <w:t>Выполняйте все назначения врача и принимайте препараты, особенно антивирусные, строго по схеме. Необходимо пройти полный курс приема препаратов, даже если Вам кажется, что Вы уже здоровы</w:t>
      </w:r>
    </w:p>
    <w:p w:rsidR="00AE627C" w:rsidRDefault="00AE627C" w:rsidP="00AE627C">
      <w:pPr>
        <w:pStyle w:val="a6"/>
        <w:numPr>
          <w:ilvl w:val="0"/>
          <w:numId w:val="4"/>
        </w:numPr>
        <w:jc w:val="both"/>
      </w:pPr>
      <w:r>
        <w:t>Внимательно следите за своим состоянием, чтобы при возможном ухудшении самочувствия своевременно обратиться к врачу и получить необходимое лечение.</w:t>
      </w:r>
    </w:p>
    <w:p w:rsidR="00AE627C" w:rsidRDefault="00AE627C" w:rsidP="00AE627C">
      <w:pPr>
        <w:ind w:firstLine="709"/>
        <w:jc w:val="both"/>
      </w:pPr>
    </w:p>
    <w:p w:rsidR="00AE627C" w:rsidRPr="00AE627C" w:rsidRDefault="00AE627C" w:rsidP="00AE627C">
      <w:pPr>
        <w:ind w:firstLine="709"/>
        <w:jc w:val="both"/>
        <w:rPr>
          <w:b/>
          <w:i/>
          <w:u w:val="single"/>
        </w:rPr>
      </w:pPr>
      <w:r w:rsidRPr="00AE627C">
        <w:rPr>
          <w:b/>
          <w:i/>
          <w:u w:val="single"/>
        </w:rPr>
        <w:t>И, наконец, в-третьих:</w:t>
      </w:r>
    </w:p>
    <w:p w:rsidR="00AE627C" w:rsidRDefault="00AE627C" w:rsidP="00AE627C">
      <w:pPr>
        <w:ind w:firstLine="709"/>
        <w:jc w:val="both"/>
      </w:pPr>
      <w:r>
        <w:t>Что мы зачастую наблюдаем — стоит заболеть одному члену семьи, и один за другим остальные тоже оказываются «в постели». Изоляция больного в отдельной комнате, использование марлевых повязок для членов семьи заболевшего, частое проветривание и влажная уборка помещения, где находится больной, все это неотъемлемая часть профилактических мероприятий. В очаге гриппа дезинфицирующие мероприятия должны заключаться в обеззараживании как воздушной среды помещения — основного фактора передачи возбудителей болезни, так и предметов быта, обстановки, пола, на котором оседают капли аэрозоля, содержащие вирус, который выделяет больной. Простейшим способом снизить концентрацию инфекционного аэрозоля (мелкодисперсной, пылевой фазы) в воздухе является регулярное проветривание помещения. В холодное время года рекомендуется проветривать 3–4 раза в день по 15–20 мин. При этом необходимо следить за температурой воздуха в помещении, где находится больной. Она не должна опускаться ниже 20°С.</w:t>
      </w:r>
    </w:p>
    <w:p w:rsidR="00AE627C" w:rsidRDefault="00AE627C" w:rsidP="00AE627C">
      <w:pPr>
        <w:ind w:firstLine="709"/>
        <w:jc w:val="both"/>
      </w:pPr>
    </w:p>
    <w:p w:rsidR="00AE627C" w:rsidRPr="006C50E2" w:rsidRDefault="00AE627C" w:rsidP="00AE627C">
      <w:pPr>
        <w:ind w:firstLine="709"/>
        <w:jc w:val="both"/>
        <w:rPr>
          <w:b/>
          <w:i/>
          <w:u w:val="single"/>
        </w:rPr>
      </w:pPr>
      <w:r w:rsidRPr="006C50E2">
        <w:rPr>
          <w:b/>
          <w:i/>
          <w:u w:val="single"/>
        </w:rPr>
        <w:t>Если в семье появился больной, необходимо соблюдать следующие правила:</w:t>
      </w:r>
    </w:p>
    <w:p w:rsidR="00AE627C" w:rsidRDefault="00AE627C" w:rsidP="006C50E2">
      <w:pPr>
        <w:pStyle w:val="a6"/>
        <w:numPr>
          <w:ilvl w:val="0"/>
          <w:numId w:val="5"/>
        </w:numPr>
        <w:jc w:val="both"/>
      </w:pPr>
      <w:r>
        <w:t xml:space="preserve">по возможности, </w:t>
      </w:r>
      <w:proofErr w:type="gramStart"/>
      <w:r>
        <w:t>разместить</w:t>
      </w:r>
      <w:proofErr w:type="gramEnd"/>
      <w:r>
        <w:t xml:space="preserve"> больного члена семьи отдельно от других,</w:t>
      </w:r>
    </w:p>
    <w:p w:rsidR="00AE627C" w:rsidRDefault="00AE627C" w:rsidP="006C50E2">
      <w:pPr>
        <w:pStyle w:val="a6"/>
        <w:numPr>
          <w:ilvl w:val="0"/>
          <w:numId w:val="5"/>
        </w:numPr>
        <w:jc w:val="both"/>
      </w:pPr>
      <w:r>
        <w:t>уход за больным желательно осуществлять одному человеку,</w:t>
      </w:r>
    </w:p>
    <w:p w:rsidR="00AE627C" w:rsidRDefault="00AE627C" w:rsidP="006C50E2">
      <w:pPr>
        <w:pStyle w:val="a6"/>
        <w:numPr>
          <w:ilvl w:val="0"/>
          <w:numId w:val="5"/>
        </w:numPr>
        <w:jc w:val="both"/>
      </w:pPr>
      <w:r>
        <w:t>избегайте того, чтобы за больным ухаживала беременная женщина,</w:t>
      </w:r>
    </w:p>
    <w:p w:rsidR="00AE627C" w:rsidRDefault="00AE627C" w:rsidP="006C50E2">
      <w:pPr>
        <w:pStyle w:val="a6"/>
        <w:numPr>
          <w:ilvl w:val="0"/>
          <w:numId w:val="5"/>
        </w:numPr>
        <w:jc w:val="both"/>
      </w:pPr>
      <w:r>
        <w:t>все члены семьи должны соблюдать гигиенические меры – использование масок, частое мытье рук, протирание рук дезинфицирующими средствами,</w:t>
      </w:r>
    </w:p>
    <w:p w:rsidR="00AE627C" w:rsidRDefault="00AE627C" w:rsidP="006C50E2">
      <w:pPr>
        <w:pStyle w:val="a6"/>
        <w:numPr>
          <w:ilvl w:val="0"/>
          <w:numId w:val="5"/>
        </w:numPr>
        <w:jc w:val="both"/>
      </w:pPr>
      <w:r>
        <w:t>следить за собой и за другими членами семьи на предмет появления симптомов гриппа,</w:t>
      </w:r>
    </w:p>
    <w:p w:rsidR="00AE627C" w:rsidRDefault="00AE627C" w:rsidP="006C50E2">
      <w:pPr>
        <w:pStyle w:val="a6"/>
        <w:numPr>
          <w:ilvl w:val="0"/>
          <w:numId w:val="5"/>
        </w:numPr>
        <w:jc w:val="both"/>
      </w:pPr>
      <w:r>
        <w:t>стараться находиться от больного на расстоянии не менее 1 метра,</w:t>
      </w:r>
    </w:p>
    <w:p w:rsidR="00AE627C" w:rsidRDefault="00AE627C" w:rsidP="006C50E2">
      <w:pPr>
        <w:pStyle w:val="a6"/>
        <w:numPr>
          <w:ilvl w:val="0"/>
          <w:numId w:val="5"/>
        </w:numPr>
        <w:jc w:val="both"/>
      </w:pPr>
      <w:r>
        <w:t>выделить для больного отдельную посуду.</w:t>
      </w:r>
    </w:p>
    <w:p w:rsidR="00AE627C" w:rsidRDefault="00AE627C" w:rsidP="006C50E2">
      <w:pPr>
        <w:pStyle w:val="a6"/>
        <w:numPr>
          <w:ilvl w:val="0"/>
          <w:numId w:val="5"/>
        </w:numPr>
        <w:jc w:val="both"/>
      </w:pPr>
      <w:r>
        <w:t>внимательно следить за состоянием больного, чтобы при возможном ухудшении самочувствия своевременно обратиться к врачу и получить необходимое лечение.</w:t>
      </w:r>
    </w:p>
    <w:p w:rsidR="00AE627C" w:rsidRDefault="00AE627C" w:rsidP="00AE627C">
      <w:pPr>
        <w:ind w:firstLine="709"/>
        <w:jc w:val="both"/>
      </w:pPr>
    </w:p>
    <w:p w:rsidR="00AE627C" w:rsidRDefault="00AE627C" w:rsidP="00AE627C">
      <w:pPr>
        <w:ind w:firstLine="709"/>
        <w:jc w:val="both"/>
      </w:pPr>
      <w:r w:rsidRPr="006C50E2">
        <w:rPr>
          <w:b/>
          <w:i/>
          <w:color w:val="FF0000"/>
        </w:rPr>
        <w:t>Если Вы используете одноразовые маски</w:t>
      </w:r>
      <w:r>
        <w:t xml:space="preserve">, то старайтесь выполнять следующие требования: </w:t>
      </w:r>
    </w:p>
    <w:p w:rsidR="00AE627C" w:rsidRDefault="00AE627C" w:rsidP="006C50E2">
      <w:pPr>
        <w:pStyle w:val="a6"/>
        <w:numPr>
          <w:ilvl w:val="0"/>
          <w:numId w:val="6"/>
        </w:numPr>
        <w:jc w:val="both"/>
      </w:pPr>
      <w:r>
        <w:t>влажную или отсыревшую маску следует сменить на новую, сухую.</w:t>
      </w:r>
    </w:p>
    <w:p w:rsidR="00AE627C" w:rsidRDefault="00AE627C" w:rsidP="006C50E2">
      <w:pPr>
        <w:pStyle w:val="a6"/>
        <w:numPr>
          <w:ilvl w:val="0"/>
          <w:numId w:val="6"/>
        </w:numPr>
        <w:jc w:val="both"/>
      </w:pPr>
      <w:r>
        <w:t xml:space="preserve">закончив уход за больным, маску необходимо немедленно снять, выбросить и вымыть руки. </w:t>
      </w:r>
    </w:p>
    <w:p w:rsidR="00AE627C" w:rsidRDefault="00AE627C" w:rsidP="00AE627C">
      <w:pPr>
        <w:ind w:firstLine="709"/>
        <w:jc w:val="both"/>
      </w:pPr>
    </w:p>
    <w:p w:rsidR="00AE627C" w:rsidRPr="006C50E2" w:rsidRDefault="00AE627C" w:rsidP="00AE627C">
      <w:pPr>
        <w:ind w:firstLine="709"/>
        <w:jc w:val="both"/>
        <w:rPr>
          <w:b/>
          <w:color w:val="FF0000"/>
          <w:u w:val="single"/>
        </w:rPr>
      </w:pPr>
      <w:r w:rsidRPr="006C50E2">
        <w:rPr>
          <w:b/>
          <w:color w:val="FF0000"/>
          <w:u w:val="single"/>
        </w:rPr>
        <w:t xml:space="preserve">Избегайте повторного использования масок, так как они могут стать источником инфицирования! </w:t>
      </w:r>
    </w:p>
    <w:p w:rsidR="00AE627C" w:rsidRDefault="00AE627C" w:rsidP="00AE627C">
      <w:pPr>
        <w:ind w:firstLine="709"/>
        <w:jc w:val="both"/>
      </w:pPr>
    </w:p>
    <w:p w:rsidR="00AE627C" w:rsidRDefault="00AE627C" w:rsidP="00AE627C">
      <w:pPr>
        <w:ind w:firstLine="709"/>
        <w:jc w:val="both"/>
      </w:pPr>
      <w:r>
        <w:t>Клинические исследования по изучению эффективности масок в предотвращении передачи респираторных вирусов от человека к человеку показали, что правильное использование масок во время эпидемий снижает риск заражения вирусными инфекциями на 60–80%.</w:t>
      </w:r>
    </w:p>
    <w:p w:rsidR="00AE627C" w:rsidRDefault="00AE627C" w:rsidP="00AE627C">
      <w:pPr>
        <w:ind w:firstLine="709"/>
        <w:jc w:val="both"/>
      </w:pPr>
      <w:r>
        <w:t>И вот, пожалуй, и все об этой «скучной» профилактике, о которой мы знаем с детства, но мало кто следует ее правилам. И, чтобы, хоть немного «разбавить» эту малоинтересную тему, еще несколько примеров из жизни. Опять же во время «Испанки» в некоторых странах для защиты от заражения начали надевать противогазы, либо добровольно, либо под давлением закона, в Сиэтле в трамвай во время «испанки» пассажиров пускали только в защитных масках. В других — человек, который публично чихал или кашлял, подвергался штрафу или тюремному заключению.</w:t>
      </w:r>
    </w:p>
    <w:p w:rsidR="00AE627C" w:rsidRDefault="00AE627C" w:rsidP="00AE627C">
      <w:pPr>
        <w:ind w:firstLine="709"/>
        <w:jc w:val="both"/>
      </w:pPr>
    </w:p>
    <w:p w:rsidR="00AE627C" w:rsidRDefault="00AE627C" w:rsidP="00AE627C">
      <w:pPr>
        <w:ind w:firstLine="709"/>
        <w:jc w:val="both"/>
      </w:pPr>
      <w:r>
        <w:t xml:space="preserve">Понятно, что санитарно-эпидемические мероприятия в условиях эпидемии/пандемии не могут полностью «остановить» инфекцию, но снизить и отложить на время распространение заболевания могут. И пример тому Австралия во время пандемии «Испанки». За счет введения жестких карантинных мероприятий в морских портах, она не была вовлечена в пандемию до 1919 года. К этому времени вирус стал заметно «ослабевать» и заболевания протекали в более легкой форме. </w:t>
      </w:r>
    </w:p>
    <w:p w:rsidR="006C50E2" w:rsidRDefault="006C50E2" w:rsidP="00AE627C">
      <w:pPr>
        <w:ind w:firstLine="709"/>
        <w:jc w:val="both"/>
      </w:pPr>
    </w:p>
    <w:p w:rsidR="00AE627C" w:rsidRDefault="00AE627C" w:rsidP="006C50E2">
      <w:pPr>
        <w:ind w:firstLine="709"/>
        <w:jc w:val="center"/>
        <w:rPr>
          <w:b/>
        </w:rPr>
      </w:pPr>
      <w:proofErr w:type="spellStart"/>
      <w:r w:rsidRPr="006C50E2">
        <w:rPr>
          <w:b/>
        </w:rPr>
        <w:t>Химиопрофилактика</w:t>
      </w:r>
      <w:proofErr w:type="spellEnd"/>
    </w:p>
    <w:p w:rsidR="006C50E2" w:rsidRPr="006C50E2" w:rsidRDefault="006C50E2" w:rsidP="006C50E2">
      <w:pPr>
        <w:ind w:firstLine="709"/>
        <w:jc w:val="center"/>
        <w:rPr>
          <w:b/>
        </w:rPr>
      </w:pPr>
    </w:p>
    <w:p w:rsidR="00AE627C" w:rsidRDefault="00AE627C" w:rsidP="00AE627C">
      <w:pPr>
        <w:ind w:firstLine="709"/>
        <w:jc w:val="both"/>
      </w:pPr>
      <w:r w:rsidRPr="006C50E2">
        <w:rPr>
          <w:b/>
          <w:i/>
          <w:color w:val="FF0000"/>
        </w:rPr>
        <w:t>Препараты для профилактики гриппа</w:t>
      </w:r>
      <w:r>
        <w:t xml:space="preserve"> весьма разнообразны. Основными из них являются: «</w:t>
      </w:r>
      <w:proofErr w:type="spellStart"/>
      <w:r>
        <w:t>Арбидол</w:t>
      </w:r>
      <w:proofErr w:type="spellEnd"/>
      <w:r>
        <w:t>»</w:t>
      </w:r>
    </w:p>
    <w:p w:rsidR="00AE627C" w:rsidRDefault="00AE627C" w:rsidP="006C50E2">
      <w:pPr>
        <w:pStyle w:val="a6"/>
        <w:numPr>
          <w:ilvl w:val="0"/>
          <w:numId w:val="7"/>
        </w:numPr>
        <w:jc w:val="both"/>
      </w:pPr>
      <w:r>
        <w:t>Интерфероны — «</w:t>
      </w:r>
      <w:proofErr w:type="spellStart"/>
      <w:r>
        <w:t>Альфарон</w:t>
      </w:r>
      <w:proofErr w:type="spellEnd"/>
      <w:r>
        <w:t>» (</w:t>
      </w:r>
      <w:proofErr w:type="spellStart"/>
      <w:r>
        <w:t>интраназальные</w:t>
      </w:r>
      <w:proofErr w:type="spellEnd"/>
      <w:r>
        <w:t xml:space="preserve"> капли), «</w:t>
      </w:r>
      <w:proofErr w:type="spellStart"/>
      <w:r>
        <w:t>Гриппферон</w:t>
      </w:r>
      <w:proofErr w:type="spellEnd"/>
      <w:r>
        <w:t>» (</w:t>
      </w:r>
      <w:proofErr w:type="spellStart"/>
      <w:r>
        <w:t>интраназальные</w:t>
      </w:r>
      <w:proofErr w:type="spellEnd"/>
      <w:r>
        <w:t xml:space="preserve"> капли), мазь с «Интерфероном»</w:t>
      </w:r>
    </w:p>
    <w:p w:rsidR="00AE627C" w:rsidRDefault="00AE627C" w:rsidP="006C50E2">
      <w:pPr>
        <w:pStyle w:val="a6"/>
        <w:numPr>
          <w:ilvl w:val="0"/>
          <w:numId w:val="7"/>
        </w:numPr>
        <w:jc w:val="both"/>
      </w:pPr>
      <w:r>
        <w:t>Индукторы интерферонов — «Циклоферон», «</w:t>
      </w:r>
      <w:proofErr w:type="spellStart"/>
      <w:r>
        <w:t>Кагоцел</w:t>
      </w:r>
      <w:proofErr w:type="spellEnd"/>
      <w:r>
        <w:t>», «</w:t>
      </w:r>
      <w:proofErr w:type="spellStart"/>
      <w:r>
        <w:t>Амиксин</w:t>
      </w:r>
      <w:proofErr w:type="spellEnd"/>
      <w:r>
        <w:t>»</w:t>
      </w:r>
    </w:p>
    <w:p w:rsidR="00AE627C" w:rsidRDefault="00AE627C" w:rsidP="00AE627C">
      <w:pPr>
        <w:ind w:firstLine="709"/>
        <w:jc w:val="both"/>
      </w:pPr>
    </w:p>
    <w:p w:rsidR="00AE627C" w:rsidRDefault="00AE627C" w:rsidP="00AE627C">
      <w:pPr>
        <w:ind w:firstLine="709"/>
        <w:jc w:val="both"/>
      </w:pPr>
      <w:r>
        <w:t>Нельзя не сказать и о растительных лекарственных препаратах, которые давно и широко используются при различных заболеваниях, в том числе и вирусной природы, в том числе и для профилактики. Многие из них хорошо известны и очень популярны. И это неспроста. Действительно, некоторые лекарственные растения не только облегчают симптомы заболевания, но и обладают противовирусным действием. Еще древнегреческие врачи при простуде использовали лимон и апельсин, мед и гвоздику.</w:t>
      </w:r>
    </w:p>
    <w:p w:rsidR="00AE627C" w:rsidRDefault="00AE627C" w:rsidP="00AE627C">
      <w:pPr>
        <w:ind w:firstLine="709"/>
        <w:jc w:val="both"/>
      </w:pPr>
    </w:p>
    <w:p w:rsidR="00AE627C" w:rsidRDefault="00AE627C" w:rsidP="00AE627C">
      <w:pPr>
        <w:ind w:firstLine="709"/>
        <w:jc w:val="both"/>
      </w:pPr>
      <w:r>
        <w:t xml:space="preserve">Из огромного числа </w:t>
      </w:r>
      <w:r w:rsidRPr="006C50E2">
        <w:rPr>
          <w:b/>
          <w:i/>
          <w:color w:val="FF0000"/>
        </w:rPr>
        <w:t>лекарственных растений</w:t>
      </w:r>
      <w:r>
        <w:t xml:space="preserve"> мы остановимся лишь на некоторых из них:</w:t>
      </w:r>
    </w:p>
    <w:p w:rsidR="00AE627C" w:rsidRDefault="00AE627C" w:rsidP="006C50E2">
      <w:pPr>
        <w:pStyle w:val="a6"/>
        <w:numPr>
          <w:ilvl w:val="0"/>
          <w:numId w:val="8"/>
        </w:numPr>
        <w:jc w:val="both"/>
      </w:pPr>
      <w:r>
        <w:t>Лук, чеснок — содержат фитонциды, противомикробные вещества растительного происхождения.</w:t>
      </w:r>
    </w:p>
    <w:p w:rsidR="00AE627C" w:rsidRDefault="00AE627C" w:rsidP="006C50E2">
      <w:pPr>
        <w:pStyle w:val="a6"/>
        <w:numPr>
          <w:ilvl w:val="0"/>
          <w:numId w:val="8"/>
        </w:numPr>
        <w:jc w:val="both"/>
      </w:pPr>
      <w:r>
        <w:t xml:space="preserve">Мята, сосна — обладают </w:t>
      </w:r>
      <w:proofErr w:type="spellStart"/>
      <w:r>
        <w:t>вирулицидным</w:t>
      </w:r>
      <w:proofErr w:type="spellEnd"/>
      <w:r>
        <w:t xml:space="preserve"> действием и используются для ингаляций.</w:t>
      </w:r>
    </w:p>
    <w:p w:rsidR="00AE627C" w:rsidRDefault="00AE627C" w:rsidP="006C50E2">
      <w:pPr>
        <w:pStyle w:val="a6"/>
        <w:numPr>
          <w:ilvl w:val="0"/>
          <w:numId w:val="8"/>
        </w:numPr>
        <w:jc w:val="both"/>
      </w:pPr>
      <w:r>
        <w:t>Лимон, шиповник, клюква, брусника, облепиха — кладезь витаминов, в том числе витамина</w:t>
      </w:r>
      <w:proofErr w:type="gramStart"/>
      <w:r>
        <w:t xml:space="preserve"> С</w:t>
      </w:r>
      <w:proofErr w:type="gramEnd"/>
      <w:r>
        <w:t xml:space="preserve"> (аскорбиновая кислота), на их основе готовятся витаминные напитки (чай, морс, настой).</w:t>
      </w:r>
    </w:p>
    <w:p w:rsidR="009F13D3" w:rsidRDefault="009F13D3" w:rsidP="009F13D3">
      <w:pPr>
        <w:jc w:val="both"/>
      </w:pPr>
    </w:p>
    <w:p w:rsidR="009F13D3" w:rsidRDefault="009F13D3" w:rsidP="009F13D3">
      <w:pPr>
        <w:jc w:val="both"/>
      </w:pPr>
      <w:r>
        <w:t>Литература</w:t>
      </w:r>
    </w:p>
    <w:p w:rsidR="009F13D3" w:rsidRDefault="009F13D3" w:rsidP="009F13D3">
      <w:pPr>
        <w:jc w:val="both"/>
      </w:pPr>
      <w:r>
        <w:t xml:space="preserve">ФГБУ Научно-исследовательский институт гриппа Министерства здравоохранения Российской Федерации </w:t>
      </w:r>
      <w:r w:rsidRPr="009F13D3">
        <w:t>[</w:t>
      </w:r>
      <w:r>
        <w:t>Электронный ресурс</w:t>
      </w:r>
      <w:r w:rsidRPr="009F13D3">
        <w:t>]</w:t>
      </w:r>
      <w:proofErr w:type="gramStart"/>
      <w:r>
        <w:t xml:space="preserve"> </w:t>
      </w:r>
      <w:r w:rsidRPr="009F13D3">
        <w:t>:</w:t>
      </w:r>
      <w:proofErr w:type="gramEnd"/>
      <w:r w:rsidRPr="009F13D3">
        <w:t xml:space="preserve"> Режим доступа</w:t>
      </w:r>
      <w:proofErr w:type="gramStart"/>
      <w:r w:rsidRPr="009F13D3">
        <w:t xml:space="preserve"> :</w:t>
      </w:r>
      <w:proofErr w:type="gramEnd"/>
      <w:r w:rsidRPr="009F13D3">
        <w:t xml:space="preserve"> </w:t>
      </w:r>
      <w:r>
        <w:t xml:space="preserve"> </w:t>
      </w:r>
      <w:hyperlink r:id="rId5" w:history="1">
        <w:r w:rsidRPr="007A6B7D">
          <w:rPr>
            <w:rStyle w:val="a7"/>
          </w:rPr>
          <w:t>http://www.influenza.spb.ru/institute_for_population/gripp_prof/</w:t>
        </w:r>
      </w:hyperlink>
    </w:p>
    <w:p w:rsidR="009F13D3" w:rsidRPr="009F13D3" w:rsidRDefault="009F13D3" w:rsidP="009F13D3">
      <w:pPr>
        <w:jc w:val="both"/>
      </w:pPr>
    </w:p>
    <w:sectPr w:rsidR="009F13D3" w:rsidRPr="009F13D3" w:rsidSect="00AE627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BD10264_"/>
      </v:shape>
    </w:pict>
  </w:numPicBullet>
  <w:abstractNum w:abstractNumId="0">
    <w:nsid w:val="0BBE2CE2"/>
    <w:multiLevelType w:val="hybridMultilevel"/>
    <w:tmpl w:val="0C36F284"/>
    <w:lvl w:ilvl="0" w:tplc="88B0475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086439"/>
    <w:multiLevelType w:val="hybridMultilevel"/>
    <w:tmpl w:val="4F0025A8"/>
    <w:lvl w:ilvl="0" w:tplc="88B0475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18557E"/>
    <w:multiLevelType w:val="hybridMultilevel"/>
    <w:tmpl w:val="F8CC6832"/>
    <w:lvl w:ilvl="0" w:tplc="88B0475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2213F7"/>
    <w:multiLevelType w:val="hybridMultilevel"/>
    <w:tmpl w:val="47121006"/>
    <w:lvl w:ilvl="0" w:tplc="88B0475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E66A08"/>
    <w:multiLevelType w:val="hybridMultilevel"/>
    <w:tmpl w:val="1D386508"/>
    <w:lvl w:ilvl="0" w:tplc="88B0475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276D2"/>
    <w:multiLevelType w:val="hybridMultilevel"/>
    <w:tmpl w:val="684EEDE6"/>
    <w:lvl w:ilvl="0" w:tplc="88B0475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AF0447"/>
    <w:multiLevelType w:val="hybridMultilevel"/>
    <w:tmpl w:val="79648BE2"/>
    <w:lvl w:ilvl="0" w:tplc="88B0475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5D004D"/>
    <w:multiLevelType w:val="hybridMultilevel"/>
    <w:tmpl w:val="5418AD60"/>
    <w:lvl w:ilvl="0" w:tplc="88B0475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27C"/>
    <w:rsid w:val="000A53A3"/>
    <w:rsid w:val="00160CC8"/>
    <w:rsid w:val="002D1119"/>
    <w:rsid w:val="006C50E2"/>
    <w:rsid w:val="0071302B"/>
    <w:rsid w:val="009F13D3"/>
    <w:rsid w:val="00A43868"/>
    <w:rsid w:val="00AE627C"/>
    <w:rsid w:val="00F3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C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60CC8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3">
    <w:name w:val="heading 3"/>
    <w:basedOn w:val="a"/>
    <w:next w:val="a"/>
    <w:link w:val="30"/>
    <w:qFormat/>
    <w:rsid w:val="00160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0CC8"/>
    <w:rPr>
      <w:b/>
      <w:bCs/>
      <w:color w:val="339966"/>
      <w:sz w:val="28"/>
      <w:szCs w:val="24"/>
    </w:rPr>
  </w:style>
  <w:style w:type="character" w:customStyle="1" w:styleId="30">
    <w:name w:val="Заголовок 3 Знак"/>
    <w:link w:val="3"/>
    <w:rsid w:val="00160CC8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160CC8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160CC8"/>
    <w:rPr>
      <w:b/>
      <w:bCs/>
      <w:sz w:val="24"/>
      <w:szCs w:val="24"/>
    </w:rPr>
  </w:style>
  <w:style w:type="table" w:styleId="a5">
    <w:name w:val="Table Grid"/>
    <w:basedOn w:val="a1"/>
    <w:uiPriority w:val="59"/>
    <w:rsid w:val="00AE62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627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F13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luenza.spb.ru/institute_for_population/gripp_prof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2013-01-10T20:04:00Z</dcterms:created>
  <dcterms:modified xsi:type="dcterms:W3CDTF">2013-01-10T20:22:00Z</dcterms:modified>
</cp:coreProperties>
</file>