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75B9" w:rsidRPr="003E75B9" w:rsidRDefault="003E75B9" w:rsidP="003E75B9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</w:pPr>
      <w:r w:rsidRPr="003E75B9"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  <w:t>2 конкурса в одном, 12 членов жюри, сертификат от 15.000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458"/>
              <w:gridCol w:w="4567"/>
            </w:tblGrid>
            <w:tr w:rsidR="003E75B9" w:rsidRPr="003E75B9">
              <w:trPr>
                <w:jc w:val="center"/>
              </w:trPr>
              <w:tc>
                <w:tcPr>
                  <w:tcW w:w="29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458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458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70"/>
                                <w:gridCol w:w="4919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266700" cy="304800"/>
                                          <wp:effectExtent l="0" t="0" r="0" b="0"/>
                                          <wp:docPr id="32" name="Picture 3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5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66700" cy="3048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  <w:t>Фестивали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67"/>
                  </w:tblGrid>
                  <w:tr w:rsidR="003E75B9" w:rsidRPr="003E75B9">
                    <w:tc>
                      <w:tcPr>
                        <w:tcW w:w="4594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jc w:val="right"/>
                          <w:outlineLvl w:val="1"/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  <w:hyperlink r:id="rId6" w:tgtFrame="_blank" w:history="1">
                          <w:r w:rsidRPr="003E75B9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233A69"/>
                              <w:sz w:val="30"/>
                              <w:szCs w:val="30"/>
                              <w:u w:val="single"/>
                            </w:rPr>
                            <w:t>единствороссии.рф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25"/>
                  </w:tblGrid>
                  <w:tr w:rsidR="003E75B9" w:rsidRPr="003E75B9">
                    <w:tc>
                      <w:tcPr>
                        <w:tcW w:w="11025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25" w:type="dxa"/>
                    <w:left w:w="30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25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225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hd w:val="clear" w:color="auto" w:fill="F84242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FFFFFF"/>
                            <w:sz w:val="26"/>
                            <w:szCs w:val="26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6"/>
                            <w:szCs w:val="26"/>
                          </w:rPr>
                          <w:t>1.000.000 ₽ – премиальный и грантовый фонд КАЖДЫЙ фестиваль! 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25"/>
                  </w:tblGrid>
                  <w:tr w:rsidR="003E75B9" w:rsidRPr="003E75B9">
                    <w:tc>
                      <w:tcPr>
                        <w:tcW w:w="10425" w:type="dxa"/>
                        <w:tcMar>
                          <w:top w:w="225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200525" cy="428625"/>
                              <wp:effectExtent l="0" t="0" r="9525" b="9525"/>
                              <wp:docPr id="31" name="Picture 31" descr="Наши фестивали рекомендует государственная корпорация ''Росатом''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Наши фестивали рекомендует государственная корпорация ''Росатом''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0525" cy="428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425"/>
                  </w:tblGrid>
                  <w:tr w:rsidR="003E75B9" w:rsidRPr="003E75B9">
                    <w:tc>
                      <w:tcPr>
                        <w:tcW w:w="10425" w:type="dxa"/>
                        <w:tcMar>
                          <w:top w:w="225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jc w:val="center"/>
                          <w:outlineLvl w:val="1"/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  <w:t>Даты проведения фестивалей: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1792630744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30" name="Picture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555555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Segoe UI Symbol" w:eastAsia="Times New Roman" w:hAnsi="Segoe UI Symbol" w:cs="Segoe UI Symbol"/>
                            <w:color w:val="0C63FA"/>
                            <w:sz w:val="30"/>
                            <w:szCs w:val="30"/>
                          </w:rPr>
                          <w:t>➔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555555"/>
                            <w:sz w:val="30"/>
                            <w:szCs w:val="30"/>
                          </w:rPr>
                          <w:t> 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27 - 30/31 октября 2024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9" name="Picture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8" name="Pictur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555555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Segoe UI Symbol" w:eastAsia="Times New Roman" w:hAnsi="Segoe UI Symbol" w:cs="Segoe UI Symbol"/>
                            <w:color w:val="0C63FA"/>
                            <w:sz w:val="30"/>
                            <w:szCs w:val="30"/>
                          </w:rPr>
                          <w:t>➔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555555"/>
                            <w:sz w:val="30"/>
                            <w:szCs w:val="30"/>
                          </w:rPr>
                          <w:t> 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04 - 08 января 2025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7" name="Picture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685400818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6" name="Pictur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555555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Segoe UI Symbol" w:eastAsia="Times New Roman" w:hAnsi="Segoe UI Symbol" w:cs="Segoe UI Symbol"/>
                            <w:color w:val="0C63FA"/>
                            <w:sz w:val="30"/>
                            <w:szCs w:val="30"/>
                          </w:rPr>
                          <w:t>➔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555555"/>
                            <w:sz w:val="30"/>
                            <w:szCs w:val="30"/>
                          </w:rPr>
                          <w:t> 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17 - 21 ноября 2024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5" name="Picture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4" name="Picture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555555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Segoe UI Symbol" w:eastAsia="Times New Roman" w:hAnsi="Segoe UI Symbol" w:cs="Segoe UI Symbol"/>
                            <w:color w:val="0C63FA"/>
                            <w:sz w:val="30"/>
                            <w:szCs w:val="30"/>
                          </w:rPr>
                          <w:t>➔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555555"/>
                            <w:sz w:val="30"/>
                            <w:szCs w:val="30"/>
                          </w:rPr>
                          <w:t> 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23 - 26/27 марта 2025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3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76"/>
              <w:gridCol w:w="7349"/>
            </w:tblGrid>
            <w:tr w:rsidR="003E75B9" w:rsidRPr="003E75B9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6"/>
                  </w:tblGrid>
                  <w:tr w:rsidR="003E75B9" w:rsidRPr="003E75B9">
                    <w:tc>
                      <w:tcPr>
                        <w:tcW w:w="3375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jc w:val="right"/>
                          <w:outlineLvl w:val="1"/>
                          <w:rPr>
                            <w:rFonts w:ascii="Tahoma" w:eastAsia="Times New Roman" w:hAnsi="Tahoma" w:cs="Tahoma"/>
                            <w:b/>
                            <w:bCs/>
                            <w:color w:val="F84242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F84242"/>
                            <w:sz w:val="30"/>
                            <w:szCs w:val="30"/>
                          </w:rPr>
                          <w:t>ЭТО ВАЖНО: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9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240" w:line="360" w:lineRule="atLeast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В конкурсе-фестивале принимают участие коллективы от любительских до профессиональных.</w:t>
                        </w:r>
                      </w:p>
                      <w:p w:rsidR="003E75B9" w:rsidRPr="003E75B9" w:rsidRDefault="003E75B9" w:rsidP="003E75B9">
                        <w:pPr>
                          <w:spacing w:after="0" w:line="360" w:lineRule="atLeast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Жюри не сравнивают коллективы, так как принцип оценки не соревновательный, а квалификационный.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75"/>
              <w:gridCol w:w="3675"/>
              <w:gridCol w:w="3675"/>
            </w:tblGrid>
            <w:tr w:rsidR="003E75B9" w:rsidRPr="003E75B9">
              <w:trPr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5"/>
                  </w:tblGrid>
                  <w:tr w:rsidR="003E75B9" w:rsidRPr="003E75B9">
                    <w:tc>
                      <w:tcPr>
                        <w:tcW w:w="3375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821774713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5"/>
                  </w:tblGrid>
                  <w:tr w:rsidR="003E75B9" w:rsidRPr="003E75B9">
                    <w:tc>
                      <w:tcPr>
                        <w:tcW w:w="3375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75"/>
                  </w:tblGrid>
                  <w:tr w:rsidR="003E75B9" w:rsidRPr="003E75B9">
                    <w:tc>
                      <w:tcPr>
                        <w:tcW w:w="3375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25"/>
                  </w:tblGrid>
                  <w:tr w:rsidR="003E75B9" w:rsidRPr="003E75B9">
                    <w:tc>
                      <w:tcPr>
                        <w:tcW w:w="10725" w:type="dxa"/>
                        <w:tcMar>
                          <w:top w:w="225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jc w:val="center"/>
                          <w:outlineLvl w:val="1"/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  <w:t>Почему выбирают нас: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25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один фестивальный взнос, участие сразу в 2х конкурсах фестивалях (2 приза, 2 диплома, два состава жюри 12 человек);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семинары для руководителей, по итогам семинаров выдается сертификат;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мастер-классы для детей по различным направлениям;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благодарственные письма для ваших спонсоров и учреждений;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lastRenderedPageBreak/>
                          <w:t>дискотека для детей;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12"/>
                  </w:tblGrid>
                  <w:tr w:rsidR="003E75B9" w:rsidRPr="003E75B9">
                    <w:tc>
                      <w:tcPr>
                        <w:tcW w:w="5213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1081172582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13"/>
                  </w:tblGrid>
                  <w:tr w:rsidR="003E75B9" w:rsidRPr="003E75B9">
                    <w:tc>
                      <w:tcPr>
                        <w:tcW w:w="5213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25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0" w:type="dxa"/>
                          <w:bottom w:w="150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гала-концерт в новом формате, в формате баттла;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фирменные портфели, ручки, ежедневники для руководителей;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спонсорская помощь от партнеров нашего Фонда для руководителей для коллективов от 51 человека;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обширная культурно-развлекательная программа на 15 листах учитывая возраст участников коллектива;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обзорные экскурсии включенные в стоимость трансфера;</w:t>
                        </w:r>
                      </w:p>
                      <w:p w:rsidR="003E75B9" w:rsidRPr="003E75B9" w:rsidRDefault="003E75B9" w:rsidP="003E75B9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забота и внимание для каждого коллектива во все дни фестиваля.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1576277762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22" name="Picture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4697" w:type="dxa"/>
                        <w:tcMar>
                          <w:top w:w="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2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0"/>
                                <w:gridCol w:w="3830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61925" cy="152400"/>
                                          <wp:effectExtent l="0" t="0" r="9525" b="0"/>
                                          <wp:docPr id="21" name="Picture 2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1925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  <w:t>27 - 30/31 октября 2024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2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5"/>
                                <w:gridCol w:w="2410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20" w:type="dxa"/>
                                      <w:bottom w:w="75" w:type="dxa"/>
                                      <w:right w:w="10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14300" cy="152400"/>
                                          <wp:effectExtent l="0" t="0" r="0" b="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  <w:t>Москва «Космос»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12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FFFFFF"/>
                              <w:sz w:val="21"/>
                              <w:szCs w:val="21"/>
                              <w:u w:val="single"/>
                              <w:shd w:val="clear" w:color="auto" w:fill="0C63FA"/>
                            </w:rPr>
                            <w:t>Подробнее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19" name="Picture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4697" w:type="dxa"/>
                        <w:tcMar>
                          <w:top w:w="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3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0"/>
                                <w:gridCol w:w="3132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61925" cy="152400"/>
                                          <wp:effectExtent l="0" t="0" r="9525" b="0"/>
                                          <wp:docPr id="18" name="Picture 1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1925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  <w:t>17 - 21 ноября 2024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3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5"/>
                                <w:gridCol w:w="3181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20" w:type="dxa"/>
                                      <w:bottom w:w="75" w:type="dxa"/>
                                      <w:right w:w="10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14300" cy="152400"/>
                                          <wp:effectExtent l="0" t="0" r="0" b="0"/>
                                          <wp:docPr id="17" name="Picture 1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6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  <w:t>Сочи «Адлер - курорт»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645" w:type="dxa"/>
                          <w:bottom w:w="150" w:type="dxa"/>
                          <w:right w:w="15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  <w:t> (температура +23)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13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FFFFFF"/>
                              <w:sz w:val="21"/>
                              <w:szCs w:val="21"/>
                              <w:u w:val="single"/>
                              <w:shd w:val="clear" w:color="auto" w:fill="0C63FA"/>
                            </w:rPr>
                            <w:t>Подробнее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nil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208955170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16" name="Pictur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15" name="Picture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1524316968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14" name="Picture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4697" w:type="dxa"/>
                        <w:tcMar>
                          <w:top w:w="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2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0"/>
                                <w:gridCol w:w="3121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61925" cy="152400"/>
                                          <wp:effectExtent l="0" t="0" r="9525" b="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0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1925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  <w:t>04 - 08 января 2025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2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5"/>
                                <w:gridCol w:w="3651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20" w:type="dxa"/>
                                      <w:bottom w:w="75" w:type="dxa"/>
                                      <w:right w:w="10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14300" cy="152400"/>
                                          <wp:effectExtent l="0" t="0" r="0" b="0"/>
                                          <wp:docPr id="12" name="Picture 1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  <w:t>Москва «Измайлово Вега»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14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FFFFFF"/>
                              <w:sz w:val="21"/>
                              <w:szCs w:val="21"/>
                              <w:u w:val="single"/>
                              <w:shd w:val="clear" w:color="auto" w:fill="0C63FA"/>
                            </w:rPr>
                            <w:t>Подробнее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8" w:space="0" w:color="FFFFFF"/>
                    <w:left w:val="single" w:sz="48" w:space="0" w:color="FFFFFF"/>
                    <w:bottom w:val="nil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11" name="Picture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4697" w:type="dxa"/>
                        <w:tcMar>
                          <w:top w:w="0" w:type="dxa"/>
                          <w:left w:w="300" w:type="dxa"/>
                          <w:bottom w:w="30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3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0"/>
                                <w:gridCol w:w="3496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61925" cy="152400"/>
                                          <wp:effectExtent l="0" t="0" r="9525" b="0"/>
                                          <wp:docPr id="10" name="Picture 1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1925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b/>
                                        <w:bCs/>
                                        <w:color w:val="233A69"/>
                                        <w:sz w:val="30"/>
                                        <w:szCs w:val="30"/>
                                      </w:rPr>
                                      <w:t>23 - 26/27 марта 2025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300" w:type="dxa"/>
                          <w:bottom w:w="0" w:type="dxa"/>
                          <w:right w:w="300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793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5"/>
                                <w:gridCol w:w="2410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20" w:type="dxa"/>
                                      <w:bottom w:w="75" w:type="dxa"/>
                                      <w:right w:w="10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14300" cy="152400"/>
                                          <wp:effectExtent l="0" t="0" r="0" b="0"/>
                                          <wp:docPr id="9" name="Picture 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4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43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r w:rsidRPr="003E75B9"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  <w:t>Москва «Космос»</w:t>
                                    </w:r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150" w:type="dxa"/>
                          <w:left w:w="300" w:type="dxa"/>
                          <w:bottom w:w="150" w:type="dxa"/>
                          <w:right w:w="30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hyperlink r:id="rId15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FFFFFF"/>
                              <w:sz w:val="21"/>
                              <w:szCs w:val="21"/>
                              <w:u w:val="single"/>
                              <w:shd w:val="clear" w:color="auto" w:fill="0C63FA"/>
                            </w:rPr>
                            <w:t>Подробнее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12"/>
              <w:gridCol w:w="5513"/>
            </w:tblGrid>
            <w:tr w:rsidR="003E75B9" w:rsidRPr="003E75B9">
              <w:trPr>
                <w:jc w:val="center"/>
              </w:trPr>
              <w:tc>
                <w:tcPr>
                  <w:tcW w:w="2500" w:type="pct"/>
                  <w:tcBorders>
                    <w:top w:val="nil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2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divId w:val="770707798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8" name="Picture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tcBorders>
                  <w:shd w:val="clear" w:color="auto" w:fill="F1F1F2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93"/>
                  </w:tblGrid>
                  <w:tr w:rsidR="003E75B9" w:rsidRPr="003E75B9">
                    <w:tc>
                      <w:tcPr>
                        <w:tcW w:w="5297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150" w:lineRule="atLeast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3E75B9">
                          <w:rPr>
                            <w:rFonts w:eastAsia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3209925" cy="247650"/>
                              <wp:effectExtent l="0" t="0" r="9525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9925" cy="247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25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24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Для Вас появилось ноу-хау: в зависимости от количества человек мы полностью или частично покрываем расходы руководителя на оплату билетов.</w:t>
                        </w:r>
                      </w:p>
                      <w:p w:rsidR="003E75B9" w:rsidRPr="003E75B9" w:rsidRDefault="003E75B9" w:rsidP="003E75B9">
                        <w:pPr>
                          <w:spacing w:after="24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lastRenderedPageBreak/>
                          <w:t>Кроме того, для бесплатного проживания и питания руководителя у нас самый низкий порог по количеству человек — от 12 человек. От 41 человека вообще 3 руководителя без оплаты и до 6 сопровождающих за 65% стоимости.</w:t>
                        </w:r>
                      </w:p>
                      <w:p w:rsidR="003E75B9" w:rsidRPr="003E75B9" w:rsidRDefault="003E75B9" w:rsidP="003E75B9">
                        <w:pPr>
                          <w:spacing w:after="24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А от 55 человек уже каждый 15 едет без оплаты!</w:t>
                        </w:r>
                      </w:p>
                      <w:p w:rsidR="003E75B9" w:rsidRPr="003E75B9" w:rsidRDefault="003E75B9" w:rsidP="003E75B9">
                        <w:pPr>
                          <w:spacing w:after="24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Плюс к этому: при количестве от 70 человек в коллективе оргкомитетом планируется выделение руководителю коллектива денежного гранта (в зависимости от количества человек сумма гранта может быть увеличена), которые руководитель может потратить на необходимое для коллектива: экскурсии, материал для костюмов и т.д. по усмотрению и необходимости.</w:t>
                        </w:r>
                      </w:p>
                      <w:p w:rsidR="003E75B9" w:rsidRPr="003E75B9" w:rsidRDefault="003E75B9" w:rsidP="003E75B9">
                        <w:pPr>
                          <w:spacing w:after="24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  <w:t>И как всегда:</w:t>
                        </w:r>
                      </w:p>
                      <w:p w:rsidR="003E75B9" w:rsidRPr="003E75B9" w:rsidRDefault="003E75B9" w:rsidP="003E75B9">
                        <w:pPr>
                          <w:spacing w:after="0" w:line="360" w:lineRule="atLeast"/>
                          <w:jc w:val="center"/>
                          <w:rPr>
                            <w:rFonts w:ascii="Tahoma" w:eastAsia="Times New Roman" w:hAnsi="Tahoma" w:cs="Tahoma"/>
                            <w:color w:val="233A69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233A69"/>
                            <w:sz w:val="30"/>
                            <w:szCs w:val="30"/>
                          </w:rPr>
                          <w:t>Возможность получения СУПЕР Гран-При: 100.000 ₽, 50.000 ₽, 30.000 ₽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725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225" w:type="dxa"/>
                          <w:left w:w="0" w:type="dxa"/>
                          <w:bottom w:w="22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hd w:val="clear" w:color="auto" w:fill="F84242"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FFFFFF"/>
                            <w:sz w:val="26"/>
                            <w:szCs w:val="26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26"/>
                            <w:szCs w:val="26"/>
                          </w:rPr>
                          <w:t>1.000.000 ₽ – премиальный и грантовый фонд  на КАЖДЫЕ наши фестивали ! 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1F1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1F1F2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67"/>
              <w:gridCol w:w="6458"/>
            </w:tblGrid>
            <w:tr w:rsidR="003E75B9" w:rsidRPr="003E75B9">
              <w:trPr>
                <w:jc w:val="center"/>
              </w:trPr>
              <w:tc>
                <w:tcPr>
                  <w:tcW w:w="2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67"/>
                  </w:tblGrid>
                  <w:tr w:rsidR="003E75B9" w:rsidRPr="003E75B9">
                    <w:tc>
                      <w:tcPr>
                        <w:tcW w:w="4294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outlineLvl w:val="1"/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  <w:t>Мы в социальных сетях: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67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0"/>
                          <w:gridCol w:w="1110"/>
                          <w:gridCol w:w="1110"/>
                        </w:tblGrid>
                        <w:tr w:rsidR="003E75B9" w:rsidRPr="003E75B9">
                          <w:tc>
                            <w:tcPr>
                              <w:tcW w:w="0" w:type="auto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3E75B9">
                                <w:rPr>
                                  <w:rFonts w:eastAsia="Times New Roman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09600" cy="609600"/>
                                    <wp:effectExtent l="0" t="0" r="0" b="0"/>
                                    <wp:docPr id="6" name="Picture 6" descr="Telegram">
                                      <a:hlinkClick xmlns:a="http://schemas.openxmlformats.org/drawingml/2006/main" r:id="rId1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7" descr="Telegram">
                                              <a:hlinkClick r:id="rId1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9600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3E75B9">
                                <w:rPr>
                                  <w:rFonts w:eastAsia="Times New Roman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09600" cy="609600"/>
                                    <wp:effectExtent l="0" t="0" r="0" b="0"/>
                                    <wp:docPr id="5" name="Picture 5" descr="VK">
                                      <a:hlinkClick xmlns:a="http://schemas.openxmlformats.org/drawingml/2006/main" r:id="rId18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 descr="VK">
                                              <a:hlinkClick r:id="rId18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9600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0" w:type="auto"/>
                              <w:tcMar>
                                <w:top w:w="75" w:type="dxa"/>
                                <w:left w:w="75" w:type="dxa"/>
                                <w:bottom w:w="75" w:type="dxa"/>
                                <w:right w:w="75" w:type="dxa"/>
                              </w:tcMar>
                              <w:vAlign w:val="center"/>
                              <w:hideMark/>
                            </w:tcPr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r w:rsidRPr="003E75B9">
                                <w:rPr>
                                  <w:rFonts w:eastAsia="Times New Roman"/>
                                  <w:noProof/>
                                  <w:color w:val="315EFB"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609600" cy="609600"/>
                                    <wp:effectExtent l="0" t="0" r="0" b="0"/>
                                    <wp:docPr id="4" name="Picture 4" descr="VKVideo">
                                      <a:hlinkClick xmlns:a="http://schemas.openxmlformats.org/drawingml/2006/main" r:id="rId2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9" descr="VKVideo">
                                              <a:hlinkClick r:id="rId2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9600" cy="6096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555555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  <w:tc>
                <w:tcPr>
                  <w:tcW w:w="29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6131" w:type="dxa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360" w:lineRule="atLeast"/>
                          <w:outlineLvl w:val="1"/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  <w:t>Наши контакты: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58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65"/>
                                <w:gridCol w:w="3449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05" w:type="dxa"/>
                                      <w:bottom w:w="75" w:type="dxa"/>
                                      <w:right w:w="120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color w:val="315EFB"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52400"/>
                                          <wp:effectExtent l="0" t="0" r="0" b="0"/>
                                          <wp:docPr id="3" name="Picture 3">
                                            <a:hlinkClick xmlns:a="http://schemas.openxmlformats.org/drawingml/2006/main" r:id="rId22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0">
                                                    <a:hlinkClick r:id="rId22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3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hyperlink r:id="rId24" w:tgtFrame="_blank" w:history="1">
                                      <w:r w:rsidRPr="003E75B9">
                                        <w:rPr>
                                          <w:rFonts w:ascii="Tahoma" w:eastAsia="Times New Roman" w:hAnsi="Tahoma" w:cs="Tahoma"/>
                                          <w:color w:val="233A69"/>
                                          <w:sz w:val="30"/>
                                          <w:szCs w:val="30"/>
                                          <w:u w:val="single"/>
                                        </w:rPr>
                                        <w:t>www.единствороссии.рф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58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"/>
                                <w:gridCol w:w="4636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75" w:type="dxa"/>
                                      <w:bottom w:w="75" w:type="dxa"/>
                                      <w:right w:w="7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color w:val="315EFB"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90500" cy="152400"/>
                                          <wp:effectExtent l="0" t="0" r="0" b="0"/>
                                          <wp:docPr id="2" name="Picture 2">
                                            <a:hlinkClick xmlns:a="http://schemas.openxmlformats.org/drawingml/2006/main" r:id="rId25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1">
                                                    <a:hlinkClick r:id="rId25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905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hyperlink r:id="rId27" w:tgtFrame="_blank" w:history="1">
                                      <w:r w:rsidRPr="003E75B9">
                                        <w:rPr>
                                          <w:rFonts w:ascii="Tahoma" w:eastAsia="Times New Roman" w:hAnsi="Tahoma" w:cs="Tahoma"/>
                                          <w:color w:val="233A69"/>
                                          <w:sz w:val="30"/>
                                          <w:szCs w:val="30"/>
                                          <w:u w:val="single"/>
                                        </w:rPr>
                                        <w:t>е-mail: edinstvorossii2010@mail.ru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158"/>
                        </w:tblGrid>
                        <w:tr w:rsidR="003E75B9" w:rsidRPr="003E75B9"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"/>
                                <w:gridCol w:w="2437"/>
                              </w:tblGrid>
                              <w:tr w:rsidR="003E75B9" w:rsidRPr="003E75B9"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105" w:type="dxa"/>
                                      <w:bottom w:w="75" w:type="dxa"/>
                                      <w:right w:w="105" w:type="dxa"/>
                                    </w:tcMar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eastAsia="Times New Roman"/>
                                        <w:sz w:val="24"/>
                                        <w:szCs w:val="24"/>
                                      </w:rPr>
                                    </w:pPr>
                                    <w:r w:rsidRPr="003E75B9">
                                      <w:rPr>
                                        <w:rFonts w:eastAsia="Times New Roman"/>
                                        <w:noProof/>
                                        <w:color w:val="315EFB"/>
                                        <w:sz w:val="24"/>
                                        <w:szCs w:val="24"/>
                                      </w:rPr>
                                      <w:drawing>
                                        <wp:inline distT="0" distB="0" distL="0" distR="0">
                                          <wp:extent cx="152400" cy="152400"/>
                                          <wp:effectExtent l="0" t="0" r="0" b="0"/>
                                          <wp:docPr id="1" name="Picture 1">
                                            <a:hlinkClick xmlns:a="http://schemas.openxmlformats.org/drawingml/2006/main" r:id="rId28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2">
                                                    <a:hlinkClick r:id="rId28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524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3E75B9" w:rsidRPr="003E75B9" w:rsidRDefault="003E75B9" w:rsidP="003E75B9">
                                    <w:pPr>
                                      <w:spacing w:after="0" w:line="240" w:lineRule="auto"/>
                                      <w:rPr>
                                        <w:rFonts w:ascii="Tahoma" w:eastAsia="Times New Roman" w:hAnsi="Tahoma" w:cs="Tahoma"/>
                                        <w:color w:val="233A69"/>
                                        <w:sz w:val="30"/>
                                        <w:szCs w:val="30"/>
                                      </w:rPr>
                                    </w:pPr>
                                    <w:hyperlink r:id="rId30" w:tgtFrame="_blank" w:history="1">
                                      <w:r w:rsidRPr="003E75B9">
                                        <w:rPr>
                                          <w:rFonts w:ascii="Tahoma" w:eastAsia="Times New Roman" w:hAnsi="Tahoma" w:cs="Tahoma"/>
                                          <w:color w:val="233A69"/>
                                          <w:sz w:val="30"/>
                                          <w:szCs w:val="30"/>
                                          <w:u w:val="single"/>
                                        </w:rPr>
                                        <w:t>8 (926) 256-33-08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:rsidR="003E75B9" w:rsidRPr="003E75B9" w:rsidRDefault="003E75B9" w:rsidP="003E75B9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inherit" w:eastAsia="Times New Roman" w:hAnsi="inherit"/>
                            <w:color w:val="233A69"/>
                            <w:sz w:val="30"/>
                            <w:szCs w:val="30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</w:pPr>
                        <w:hyperlink r:id="rId31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233A69"/>
                              <w:sz w:val="30"/>
                              <w:szCs w:val="30"/>
                              <w:u w:val="single"/>
                            </w:rPr>
                            <w:t>8 (903) 762-22-29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</w:pPr>
                        <w:hyperlink r:id="rId32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233A69"/>
                              <w:sz w:val="30"/>
                              <w:szCs w:val="30"/>
                              <w:u w:val="single"/>
                            </w:rPr>
                            <w:t>8 (499) 205-08-58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</w:pPr>
                        <w:hyperlink r:id="rId33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233A69"/>
                              <w:sz w:val="30"/>
                              <w:szCs w:val="30"/>
                              <w:u w:val="single"/>
                            </w:rPr>
                            <w:t>8 (499) 909-07-70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58"/>
                  </w:tblGrid>
                  <w:tr w:rsidR="003E75B9" w:rsidRPr="003E75B9">
                    <w:tc>
                      <w:tcPr>
                        <w:tcW w:w="0" w:type="auto"/>
                        <w:tcMar>
                          <w:top w:w="0" w:type="dxa"/>
                          <w:left w:w="450" w:type="dxa"/>
                          <w:bottom w:w="75" w:type="dxa"/>
                          <w:right w:w="0" w:type="dxa"/>
                        </w:tcMar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233A69"/>
                            <w:sz w:val="21"/>
                            <w:szCs w:val="21"/>
                          </w:rPr>
                        </w:pPr>
                        <w:hyperlink r:id="rId34" w:tgtFrame="_blank" w:history="1">
                          <w:r w:rsidRPr="003E75B9">
                            <w:rPr>
                              <w:rFonts w:ascii="Tahoma" w:eastAsia="Times New Roman" w:hAnsi="Tahoma" w:cs="Tahoma"/>
                              <w:color w:val="233A69"/>
                              <w:sz w:val="30"/>
                              <w:szCs w:val="30"/>
                              <w:u w:val="single"/>
                            </w:rPr>
                            <w:t>8 (929) 593-74-70</w:t>
                          </w:r>
                        </w:hyperlink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3E75B9" w:rsidRPr="003E75B9" w:rsidRDefault="003E75B9" w:rsidP="003E75B9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5000" w:type="pct"/>
        <w:jc w:val="center"/>
        <w:shd w:val="clear" w:color="auto" w:fill="F1F1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3E75B9" w:rsidRPr="003E75B9" w:rsidTr="003E75B9">
        <w:trPr>
          <w:jc w:val="center"/>
        </w:trPr>
        <w:tc>
          <w:tcPr>
            <w:tcW w:w="0" w:type="auto"/>
            <w:shd w:val="clear" w:color="auto" w:fill="F1F1F2"/>
            <w:vAlign w:val="center"/>
            <w:hideMark/>
          </w:tcPr>
          <w:tbl>
            <w:tblPr>
              <w:tblW w:w="11025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25"/>
            </w:tblGrid>
            <w:tr w:rsidR="003E75B9" w:rsidRPr="003E75B9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shd w:val="clear" w:color="auto" w:fill="F1F1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25"/>
                  </w:tblGrid>
                  <w:tr w:rsidR="003E75B9" w:rsidRPr="003E75B9">
                    <w:tc>
                      <w:tcPr>
                        <w:tcW w:w="0" w:type="auto"/>
                        <w:shd w:val="clear" w:color="auto" w:fill="F1F1F2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jc w:val="center"/>
                          <w:divId w:val="1394694723"/>
                          <w:rPr>
                            <w:rFonts w:ascii="Tahoma" w:eastAsia="Times New Roman" w:hAnsi="Tahoma" w:cs="Tahoma"/>
                            <w:color w:val="000000"/>
                            <w:sz w:val="21"/>
                            <w:szCs w:val="21"/>
                          </w:rPr>
                        </w:pPr>
                        <w:r w:rsidRPr="003E75B9"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  <w:t>ЖДЕМ ВАС И ВАШИ КОЛЛЕКТИВЫ.</w:t>
                        </w:r>
                        <w:r w:rsidRPr="003E75B9">
                          <w:rPr>
                            <w:rFonts w:ascii="Tahoma" w:eastAsia="Times New Roman" w:hAnsi="Tahoma" w:cs="Tahoma"/>
                            <w:color w:val="000000"/>
                            <w:sz w:val="21"/>
                            <w:szCs w:val="21"/>
                          </w:rPr>
                          <w:br/>
                        </w:r>
                        <w:r w:rsidRPr="003E75B9">
                          <w:rPr>
                            <w:rFonts w:ascii="Tahoma" w:eastAsia="Times New Roman" w:hAnsi="Tahoma" w:cs="Tahoma"/>
                            <w:color w:val="000000"/>
                            <w:sz w:val="30"/>
                            <w:szCs w:val="30"/>
                          </w:rPr>
                          <w:t>С УВАЖЕНИЕМ!</w:t>
                        </w: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vanish/>
                      <w:color w:val="333333"/>
                      <w:sz w:val="24"/>
                      <w:szCs w:val="24"/>
                    </w:rPr>
                  </w:pPr>
                </w:p>
                <w:tbl>
                  <w:tblPr>
                    <w:tblW w:w="5000" w:type="pct"/>
                    <w:shd w:val="clear" w:color="auto" w:fill="F1F1F2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25"/>
                  </w:tblGrid>
                  <w:tr w:rsidR="003E75B9" w:rsidRPr="003E75B9">
                    <w:tc>
                      <w:tcPr>
                        <w:tcW w:w="11025" w:type="dxa"/>
                        <w:shd w:val="clear" w:color="auto" w:fill="F1F1F2"/>
                        <w:vAlign w:val="center"/>
                        <w:hideMark/>
                      </w:tcPr>
                      <w:p w:rsidR="003E75B9" w:rsidRPr="003E75B9" w:rsidRDefault="003E75B9" w:rsidP="003E75B9">
                        <w:pPr>
                          <w:spacing w:after="0" w:line="240" w:lineRule="auto"/>
                          <w:rPr>
                            <w:rFonts w:eastAsia="Times New Roman"/>
                            <w:color w:val="333333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E75B9" w:rsidRPr="003E75B9" w:rsidRDefault="003E75B9" w:rsidP="003E75B9">
                  <w:pPr>
                    <w:spacing w:after="0" w:line="240" w:lineRule="auto"/>
                    <w:rPr>
                      <w:rFonts w:eastAsia="Times New Roman"/>
                      <w:color w:val="333333"/>
                      <w:sz w:val="24"/>
                      <w:szCs w:val="24"/>
                    </w:rPr>
                  </w:pPr>
                </w:p>
              </w:tc>
            </w:tr>
          </w:tbl>
          <w:p w:rsidR="003E75B9" w:rsidRPr="003E75B9" w:rsidRDefault="003E75B9" w:rsidP="003E75B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9423F" w:rsidRPr="003E75B9" w:rsidRDefault="00A9423F">
      <w:pPr>
        <w:rPr>
          <w:lang w:val="ru-RU"/>
        </w:rPr>
      </w:pPr>
    </w:p>
    <w:sectPr w:rsidR="00A9423F" w:rsidRPr="003E75B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2C117D"/>
    <w:multiLevelType w:val="multilevel"/>
    <w:tmpl w:val="2DC4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A40BC2"/>
    <w:multiLevelType w:val="multilevel"/>
    <w:tmpl w:val="9670B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B9"/>
    <w:rsid w:val="003E75B9"/>
    <w:rsid w:val="00A9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AD995A-8EED-4FE1-9425-C99CB8A95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E75B9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75B9"/>
    <w:rPr>
      <w:rFonts w:eastAsia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E75B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75B9"/>
    <w:rPr>
      <w:b/>
      <w:bCs/>
    </w:rPr>
  </w:style>
  <w:style w:type="character" w:customStyle="1" w:styleId="tinymce-placeholder">
    <w:name w:val="tinymce-placeholder"/>
    <w:basedOn w:val="DefaultParagraphFont"/>
    <w:rsid w:val="003E75B9"/>
  </w:style>
  <w:style w:type="paragraph" w:styleId="NormalWeb">
    <w:name w:val="Normal (Web)"/>
    <w:basedOn w:val="Normal"/>
    <w:uiPriority w:val="99"/>
    <w:semiHidden/>
    <w:unhideWhenUsed/>
    <w:rsid w:val="003E75B9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9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2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22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1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8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5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2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1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7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eteml.com/ru/mail_link_tracker?hash=6zd9w6qok7r1894n1ap1p147idc364xj1wrw98tagudnnbfw99bacyxcjpgf74tkg18f1khggaun7f5c93a3yzxo7fsbp7usn5jq18fa&amp;url=aHR0cHM6Ly94bi0tYjFhZGNuYmE2YWphdGllYWkueG4tLXAxYWkva29ua3Vycy1ub3lhYnItU29jaGk~&amp;uid=NDIzNzg4OA~~&amp;ucs=881e2d514e43e5fefc4af5edb4bde0bb" TargetMode="External"/><Relationship Id="rId18" Type="http://schemas.openxmlformats.org/officeDocument/2006/relationships/hyperlink" Target="https://geteml.com/ru/mail_link_tracker?hash=6wudbsi6sb73kt4n1ap1p147idc364xj1wrw98tagudnnbfw99badb9fiesfuchug5ehzur36w1c975c93a3yzxo7fsbp7usn5jq18fa&amp;url=aHR0cHM6Ly92ay5jb20vZWRpbnN0dm9yb3NzaWk~&amp;uid=NDIzNzg4OA~~&amp;ucs=e7f5e8efa33bb95fd343ae8aa09fae69" TargetMode="External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hyperlink" Target="tel:+79295937470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geteml.com/ru/mail_link_tracker?hash=6mde3e19obra3j4n1ap1p147idc364xj1wrw98tagudnnbfw99baefgfkxoxa9bg18y3p1or3xscst5c93a3yzxo7fsbp7usn5jq18fa&amp;url=aHR0cHM6Ly94bi0tYjFhZGNuYmE2YWphdGllYWkueG4tLXAxYWkva29ua3Vycy1mZXN0aXZhbC1ub3lhYnI~&amp;uid=NDIzNzg4OA~~&amp;ucs=bf651c219fba84f7d523baac86d4271a" TargetMode="External"/><Relationship Id="rId17" Type="http://schemas.openxmlformats.org/officeDocument/2006/relationships/image" Target="media/image7.png"/><Relationship Id="rId25" Type="http://schemas.openxmlformats.org/officeDocument/2006/relationships/hyperlink" Target="https://mail.rambler.ru/compose" TargetMode="External"/><Relationship Id="rId33" Type="http://schemas.openxmlformats.org/officeDocument/2006/relationships/hyperlink" Target="tel:+74999090770" TargetMode="External"/><Relationship Id="rId2" Type="http://schemas.openxmlformats.org/officeDocument/2006/relationships/styles" Target="styles.xml"/><Relationship Id="rId16" Type="http://schemas.openxmlformats.org/officeDocument/2006/relationships/hyperlink" Target="https://geteml.com/ru/mail_link_tracker?hash=6qwypott96n94u4n1ap1p147idc364xj1wrw98tagudnnbfw99bajx46xbknecfbegazghqnguugau5c93a3yzxo7fsbp7usn5jq18fa&amp;url=aHR0cHM6Ly90Lm1lLytXcVV1T3VVV2hJSmtZbVJp&amp;uid=NDIzNzg4OA~~&amp;ucs=b8f45523c0abe3ebc6871d60973090b7" TargetMode="External"/><Relationship Id="rId20" Type="http://schemas.openxmlformats.org/officeDocument/2006/relationships/hyperlink" Target="https://geteml.com/ru/mail_link_tracker?hash=6b5gwaksrsnte84n1ap1p147idc364xj1wrw98tagudnnbfw99ba8n13zoj9p4o8w9h15ijwz9z88i5bwnhyj4rngr1xoyn9uh7k85ae&amp;url=aHR0cHM6Ly92ay5jb20vdmlkZW9zLTExMDg3MzU0P3o9dmlkZW8tMTEwODczNTRfNDU2MjM5NjQ0JTJGY2x1YjExMDg3MzU0JTJGcGxfLTExMDg3MzU0Xy0y&amp;uid=NDIzNzg4OA~~&amp;ucs=f124d52b4c981004f8d7c6ae1f3cea1a" TargetMode="External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hyperlink" Target="https://geteml.com/ru/mail_link_tracker?hash=6mg8unxrp35qaf4n1ap1p147idc364xj1wrw98tagudnnbfw99babuqdxx97j3aorexxj9iqg53w5t5c93a3yzxo7fsbp7usn5jq18fa&amp;url=aHR0cHM6Ly94bi0tYjFhZGNuYmE2YWphdGllYWkueG4tLXAxYWk~&amp;uid=NDIzNzg4OA~~&amp;ucs=300f9a49cefa760bcb8698a0420431ae" TargetMode="External"/><Relationship Id="rId11" Type="http://schemas.openxmlformats.org/officeDocument/2006/relationships/image" Target="media/image6.png"/><Relationship Id="rId24" Type="http://schemas.openxmlformats.org/officeDocument/2006/relationships/hyperlink" Target="https://geteml.com/ru/mail_link_tracker?hash=6gcd7ewrtj9bgt4n1ap1p147idc364xj1wrw98tagudnnbfw99bafc6zfosb5e6tuu4hr9ygwyy1f75bwnhyj4rngr1xoyn9uh7k85ae&amp;url=aHR0cHM6Ly94bi0tYjFhZGNuYmE2YWphdGllYWkueG4tLXAxYWk~&amp;uid=NDIzNzg4OA~~&amp;ucs=300f9a49cefa760bcb8698a0420431ae" TargetMode="External"/><Relationship Id="rId32" Type="http://schemas.openxmlformats.org/officeDocument/2006/relationships/hyperlink" Target="tel:+74992050858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geteml.com/ru/mail_link_tracker?hash=6b9f6q68jmygp74n1ap1p147idc364xj1wrw98tagudnnbfw99bankxaen7m98wmy73jez7xza9o3m5c93a3yzxo7fsbp7usn5jq18fa&amp;url=aHR0cHM6Ly94bi0tYjFhZGNuYmE2YWphdGllYWkueG4tLXAxYWkva29ua3Vycy1mZXN0aXZhbC1tYXJ0&amp;uid=NDIzNzg4OA~~&amp;ucs=0e48858ff2ff4cca6d9bfbf2600c6855" TargetMode="External"/><Relationship Id="rId23" Type="http://schemas.openxmlformats.org/officeDocument/2006/relationships/image" Target="media/image10.png"/><Relationship Id="rId28" Type="http://schemas.openxmlformats.org/officeDocument/2006/relationships/hyperlink" Target="tel:+79262563308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8.png"/><Relationship Id="rId31" Type="http://schemas.openxmlformats.org/officeDocument/2006/relationships/hyperlink" Target="tel:+7903762222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geteml.com/ru/mail_link_tracker?hash=6ghrgs6gtbqo7u4n1ap1p147idc364xj1wrw98tagudnnbfw99baj5bmirn47h3y7tzdkqjsencut75c93a3yzxo7fsbp7usn5jq18fa&amp;url=aHR0cHM6Ly94bi0tYjFhZGNuYmE2YWphdGllYWkueG4tLXAxYWkva29ua3Vycy1mZXN0aXZhbC1ub3ZpeS1nb2QtemltYS1tb3NrdmE~&amp;uid=NDIzNzg4OA~~&amp;ucs=5e032737dc9d11c87d6c74997a2eb00b" TargetMode="External"/><Relationship Id="rId22" Type="http://schemas.openxmlformats.org/officeDocument/2006/relationships/hyperlink" Target="https://geteml.com/ru/mail_link_tracker?hash=6mx5nfyxymw6pu4n1ap1p147idc364xj1wrw98tagudnnbfw99ba84bntp69cm7w3u4hr9ygwyy1f75bwnhyj4rngr1xoyn9uh7k85ae&amp;url=aHR0cHM6Ly94bi0tYjFhZGNuYmE2YWphdGllYWkueG4tLXAxYWk~&amp;uid=NDIzNzg4OA~~&amp;ucs=300f9a49cefa760bcb8698a0420431ae" TargetMode="External"/><Relationship Id="rId27" Type="http://schemas.openxmlformats.org/officeDocument/2006/relationships/hyperlink" Target="https://mail.rambler.ru/compose" TargetMode="External"/><Relationship Id="rId30" Type="http://schemas.openxmlformats.org/officeDocument/2006/relationships/hyperlink" Target="tel:+79262563308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2024-09-07T07:55:00Z</dcterms:created>
  <dcterms:modified xsi:type="dcterms:W3CDTF">2024-09-07T07:56:00Z</dcterms:modified>
</cp:coreProperties>
</file>