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A8D08D" w:themeColor="accent6" w:themeTint="99"/>
  <w:body>
    <w:p w14:paraId="3B4CD8A4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0E1FD05E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298E301C" w14:textId="77777777" w:rsidTr="00EB5BAE">
        <w:tc>
          <w:tcPr>
            <w:tcW w:w="2972" w:type="dxa"/>
            <w:hideMark/>
          </w:tcPr>
          <w:p w14:paraId="75894FE1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3966E1B" wp14:editId="3D0AB8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5BE8FD81" w14:textId="77777777" w:rsidR="009C6534" w:rsidRDefault="009C6534" w:rsidP="009C653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0097757B" w14:textId="2A4CB5D9" w:rsidR="009C6534" w:rsidRPr="009F70EA" w:rsidRDefault="009C6534" w:rsidP="009C653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4D8293B9" w14:textId="77777777" w:rsidR="009C6534" w:rsidRPr="009F70EA" w:rsidRDefault="009C6534" w:rsidP="009C653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256A0836" w14:textId="77777777" w:rsidR="009C6534" w:rsidRPr="00B94BE3" w:rsidRDefault="009C6534" w:rsidP="009C6534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6FC9C30D" w14:textId="77777777" w:rsidR="009C6534" w:rsidRPr="00B94BE3" w:rsidRDefault="009C6534" w:rsidP="009C6534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 </w:t>
            </w:r>
          </w:p>
          <w:p w14:paraId="2DEED292" w14:textId="26615F73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3E10E782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ED85965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5CEA4C82" w14:textId="1AAD89C9" w:rsidR="009F4FAA" w:rsidRDefault="009F4FAA" w:rsidP="009F4FAA">
      <w:pPr>
        <w:spacing w:after="0" w:line="240" w:lineRule="auto"/>
        <w:jc w:val="center"/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</w:pPr>
      <w:bookmarkStart w:id="0" w:name="page3"/>
      <w:bookmarkEnd w:id="0"/>
      <w:r w:rsidRPr="006D49E7"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>Положение о проведении   Международн</w:t>
      </w:r>
      <w:r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>ого литературного</w:t>
      </w:r>
      <w:r w:rsidRPr="006D49E7"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 xml:space="preserve"> конкурс</w:t>
      </w:r>
      <w:r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 xml:space="preserve">а </w:t>
      </w:r>
      <w:r w:rsidR="00786EEC" w:rsidRPr="00786EEC"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>«</w:t>
      </w:r>
      <w:r w:rsidR="003E495C"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>Литературная гостиная</w:t>
      </w:r>
      <w:r w:rsidR="00786EEC" w:rsidRPr="00786EEC">
        <w:rPr>
          <w:rFonts w:ascii="Gabriola" w:eastAsia="Arial Unicode MS" w:hAnsi="Gabriola" w:cs="Arial Unicode MS"/>
          <w:b/>
          <w:bCs/>
          <w:color w:val="0F243E"/>
          <w:sz w:val="44"/>
          <w:szCs w:val="44"/>
        </w:rPr>
        <w:t>»</w:t>
      </w:r>
    </w:p>
    <w:p w14:paraId="5DD4B049" w14:textId="77777777" w:rsidR="00631955" w:rsidRPr="00631955" w:rsidRDefault="00631955" w:rsidP="0063195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37BD209" w14:textId="77777777" w:rsidR="00631955" w:rsidRPr="00631955" w:rsidRDefault="00631955" w:rsidP="0063195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  <w:r w:rsidRPr="00631955">
        <w:rPr>
          <w:rFonts w:ascii="Times New Roman" w:hAnsi="Times New Roman"/>
          <w:b/>
          <w:i/>
          <w:sz w:val="24"/>
          <w:szCs w:val="24"/>
          <w:u w:val="single"/>
        </w:rPr>
        <w:t>I. Общие положения.</w:t>
      </w:r>
    </w:p>
    <w:p w14:paraId="0035843B" w14:textId="77777777" w:rsidR="00631955" w:rsidRPr="00631955" w:rsidRDefault="00631955" w:rsidP="0063195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  <w:r w:rsidRPr="00631955">
        <w:rPr>
          <w:rFonts w:ascii="Times New Roman" w:hAnsi="Times New Roman"/>
          <w:b/>
          <w:i/>
          <w:sz w:val="24"/>
          <w:szCs w:val="24"/>
          <w:u w:val="single"/>
        </w:rPr>
        <w:t>1.1. Настоящее Положение о проведении Международного литературного конкурса (далее – Конкурс) определяет порядок организации и проведения Конкурса, критерии отбора работ, состав участников, состав конкурсной комиссии, порядок награждения победителей и лауреатов.</w:t>
      </w:r>
    </w:p>
    <w:p w14:paraId="201E808F" w14:textId="485C5ECC" w:rsidR="00631955" w:rsidRPr="00631955" w:rsidRDefault="00631955" w:rsidP="0063195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  <w:r w:rsidRPr="00631955">
        <w:rPr>
          <w:rFonts w:ascii="Times New Roman" w:hAnsi="Times New Roman"/>
          <w:b/>
          <w:i/>
          <w:sz w:val="24"/>
          <w:szCs w:val="24"/>
          <w:u w:val="single"/>
        </w:rPr>
        <w:t>1.2. Конкурс проводится с целью выявления талантливых авторов, предоставление им возможности самовыражения через литературные произведения собственного сочинения.</w:t>
      </w:r>
    </w:p>
    <w:p w14:paraId="4D36BF79" w14:textId="77777777" w:rsidR="00631955" w:rsidRPr="00631955" w:rsidRDefault="00631955" w:rsidP="0063195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  <w:r w:rsidRPr="00631955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14:paraId="75D5CD2D" w14:textId="770BDD16" w:rsidR="009F4FAA" w:rsidRPr="00274ADA" w:rsidRDefault="009F4FAA" w:rsidP="009F4F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  <w:r w:rsidRPr="00274ADA">
        <w:rPr>
          <w:rFonts w:ascii="Times New Roman" w:hAnsi="Times New Roman"/>
          <w:b/>
          <w:i/>
          <w:sz w:val="24"/>
          <w:szCs w:val="24"/>
          <w:u w:val="single"/>
        </w:rPr>
        <w:t>К участию в Конкурсе принимаются произведения самодеятельных литераторов,</w:t>
      </w:r>
    </w:p>
    <w:p w14:paraId="262D342E" w14:textId="77777777" w:rsidR="009F4FAA" w:rsidRPr="00C703C9" w:rsidRDefault="009F4FAA" w:rsidP="009F4F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  <w:r w:rsidRPr="00274ADA">
        <w:rPr>
          <w:rFonts w:ascii="Times New Roman" w:hAnsi="Times New Roman"/>
          <w:b/>
          <w:i/>
          <w:sz w:val="24"/>
          <w:szCs w:val="24"/>
          <w:u w:val="single"/>
        </w:rPr>
        <w:t>начинающих поэтов и писателей, желающих проявить себя в творчестве.</w:t>
      </w:r>
    </w:p>
    <w:p w14:paraId="643169E6" w14:textId="77777777" w:rsidR="009C6534" w:rsidRPr="0038718B" w:rsidRDefault="009C6534" w:rsidP="009C6534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02565"/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56B8999C" w14:textId="77777777" w:rsidR="009C6534" w:rsidRPr="0038718B" w:rsidRDefault="009C6534" w:rsidP="009C6534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02E9D596" w14:textId="77777777" w:rsidR="009C6534" w:rsidRPr="00E43A82" w:rsidRDefault="009C6534" w:rsidP="009C6534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5FB37BC9" w14:textId="77777777" w:rsidR="009C6534" w:rsidRPr="00FE3277" w:rsidRDefault="009C6534" w:rsidP="009C6534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proofErr w:type="spellStart"/>
      <w:r w:rsidRPr="00E43A82">
        <w:rPr>
          <w:color w:val="FF0000"/>
          <w:lang w:val="en-US"/>
        </w:rPr>
        <w:t>vistaplius</w:t>
      </w:r>
      <w:proofErr w:type="spellEnd"/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bookmarkEnd w:id="1"/>
    <w:p w14:paraId="4C21F17E" w14:textId="77777777" w:rsidR="009F4FAA" w:rsidRPr="00307BC4" w:rsidRDefault="009F4FAA" w:rsidP="009F4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color w:val="000000"/>
          <w:sz w:val="24"/>
          <w:szCs w:val="24"/>
          <w:u w:val="single"/>
        </w:rPr>
      </w:pPr>
      <w:r w:rsidRPr="00307BC4">
        <w:rPr>
          <w:rFonts w:ascii="Times New Roman" w:eastAsia="Calibri" w:hAnsi="Times New Roman"/>
          <w:b/>
          <w:i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 w14:paraId="4D3A3C2D" w14:textId="77777777" w:rsidR="009F4FAA" w:rsidRPr="00307BC4" w:rsidRDefault="009F4FAA" w:rsidP="009F4FA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E23562D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D0D0D"/>
          <w:sz w:val="24"/>
          <w:szCs w:val="24"/>
        </w:rPr>
        <w:t>2</w:t>
      </w:r>
      <w:r w:rsidRPr="00CE7B24">
        <w:rPr>
          <w:rFonts w:ascii="Times New Roman" w:hAnsi="Times New Roman"/>
          <w:bCs/>
          <w:color w:val="0D0D0D"/>
          <w:sz w:val="24"/>
          <w:szCs w:val="24"/>
        </w:rPr>
        <w:t>. Требования к произведениям</w:t>
      </w:r>
    </w:p>
    <w:p w14:paraId="3CADCF4B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</w:rPr>
      </w:pPr>
    </w:p>
    <w:p w14:paraId="72F64D01" w14:textId="77777777" w:rsidR="009F4FAA" w:rsidRPr="00274ADA" w:rsidRDefault="009F4FAA" w:rsidP="009F4FAA">
      <w:pPr>
        <w:pStyle w:val="a5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Конкурс объявляется в 3-х </w:t>
      </w:r>
      <w:r w:rsidRPr="00274ADA">
        <w:rPr>
          <w:rFonts w:ascii="Times New Roman" w:hAnsi="Times New Roman"/>
          <w:color w:val="0D0D0D"/>
          <w:sz w:val="24"/>
          <w:szCs w:val="24"/>
        </w:rPr>
        <w:t xml:space="preserve">номинациях: </w:t>
      </w:r>
    </w:p>
    <w:p w14:paraId="6DF51A9E" w14:textId="77777777" w:rsidR="009F4FAA" w:rsidRPr="00CE7B24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69" w:right="5600"/>
        <w:rPr>
          <w:rFonts w:ascii="Times New Roman" w:hAnsi="Times New Roman"/>
          <w:color w:val="0D0D0D"/>
          <w:sz w:val="24"/>
          <w:szCs w:val="24"/>
        </w:rPr>
      </w:pPr>
      <w:r w:rsidRPr="00CE7B24">
        <w:rPr>
          <w:rFonts w:ascii="Times New Roman" w:hAnsi="Times New Roman"/>
          <w:color w:val="0D0D0D"/>
          <w:sz w:val="24"/>
          <w:szCs w:val="24"/>
        </w:rPr>
        <w:t>- Проза,</w:t>
      </w:r>
    </w:p>
    <w:p w14:paraId="6F0B17F5" w14:textId="77777777" w:rsidR="009F4FAA" w:rsidRPr="00CE7B24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69" w:right="5600"/>
        <w:rPr>
          <w:rFonts w:ascii="Times New Roman" w:hAnsi="Times New Roman"/>
          <w:color w:val="0D0D0D"/>
          <w:sz w:val="24"/>
          <w:szCs w:val="24"/>
        </w:rPr>
      </w:pPr>
      <w:r w:rsidRPr="00CE7B24">
        <w:rPr>
          <w:rFonts w:ascii="Times New Roman" w:hAnsi="Times New Roman"/>
          <w:color w:val="0D0D0D"/>
          <w:sz w:val="24"/>
          <w:szCs w:val="24"/>
        </w:rPr>
        <w:t xml:space="preserve"> - Поэзия,</w:t>
      </w:r>
    </w:p>
    <w:p w14:paraId="17A2F5E3" w14:textId="77777777" w:rsidR="009F4FAA" w:rsidRPr="00CE7B24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69" w:right="5600"/>
        <w:rPr>
          <w:rFonts w:ascii="Times New Roman" w:hAnsi="Times New Roman"/>
          <w:color w:val="0D0D0D"/>
          <w:sz w:val="24"/>
          <w:szCs w:val="24"/>
        </w:rPr>
      </w:pPr>
      <w:r w:rsidRPr="00CE7B24">
        <w:rPr>
          <w:rFonts w:ascii="Times New Roman" w:hAnsi="Times New Roman"/>
          <w:color w:val="0D0D0D"/>
          <w:sz w:val="24"/>
          <w:szCs w:val="24"/>
        </w:rPr>
        <w:t>- Публицистика.</w:t>
      </w:r>
    </w:p>
    <w:p w14:paraId="61BFBDE2" w14:textId="77777777" w:rsidR="009F4FAA" w:rsidRPr="00274ADA" w:rsidRDefault="009F4FAA" w:rsidP="009F4FAA">
      <w:pPr>
        <w:pStyle w:val="a5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D0D0D"/>
          <w:sz w:val="24"/>
          <w:szCs w:val="24"/>
        </w:rPr>
      </w:pPr>
      <w:r w:rsidRPr="00274ADA">
        <w:rPr>
          <w:rFonts w:ascii="Times New Roman" w:hAnsi="Times New Roman"/>
          <w:color w:val="0D0D0D"/>
          <w:sz w:val="24"/>
          <w:szCs w:val="24"/>
        </w:rPr>
        <w:t xml:space="preserve">Основными требованиями, которые предъявляются к работам номинантов: - неоспоримые художественные достоинства текста. </w:t>
      </w:r>
    </w:p>
    <w:p w14:paraId="13E47EB1" w14:textId="77777777" w:rsidR="009F4FAA" w:rsidRPr="00274ADA" w:rsidRDefault="009F4FAA" w:rsidP="009F4FAA">
      <w:pPr>
        <w:pStyle w:val="a5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D0D0D"/>
          <w:sz w:val="24"/>
          <w:szCs w:val="24"/>
        </w:rPr>
      </w:pPr>
      <w:r w:rsidRPr="00274ADA">
        <w:rPr>
          <w:rFonts w:ascii="Times New Roman" w:hAnsi="Times New Roman"/>
          <w:color w:val="0D0D0D"/>
          <w:sz w:val="24"/>
          <w:szCs w:val="24"/>
        </w:rPr>
        <w:t xml:space="preserve">Работы оцениваются по возрастным категориям: </w:t>
      </w:r>
    </w:p>
    <w:p w14:paraId="3FDCFBE1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</w:rPr>
      </w:pPr>
    </w:p>
    <w:p w14:paraId="1BB7CDB1" w14:textId="77777777" w:rsidR="009F4FAA" w:rsidRPr="00411B37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411B37">
        <w:rPr>
          <w:rFonts w:ascii="Times New Roman" w:hAnsi="Times New Roman"/>
          <w:color w:val="0D0D0D"/>
          <w:sz w:val="24"/>
          <w:szCs w:val="24"/>
        </w:rPr>
        <w:t xml:space="preserve">- от 7 до 12 лет; </w:t>
      </w:r>
    </w:p>
    <w:p w14:paraId="755AC8CD" w14:textId="77777777" w:rsidR="009F4FAA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411B37">
        <w:rPr>
          <w:rFonts w:ascii="Times New Roman" w:hAnsi="Times New Roman"/>
          <w:color w:val="0D0D0D"/>
          <w:sz w:val="24"/>
          <w:szCs w:val="24"/>
        </w:rPr>
        <w:t xml:space="preserve">- 13-17 лет; </w:t>
      </w:r>
    </w:p>
    <w:p w14:paraId="36D667F2" w14:textId="77777777" w:rsidR="009F4FAA" w:rsidRPr="00411B37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411B37">
        <w:rPr>
          <w:rFonts w:ascii="Times New Roman" w:hAnsi="Times New Roman"/>
          <w:color w:val="0D0D0D"/>
          <w:sz w:val="24"/>
          <w:szCs w:val="24"/>
        </w:rPr>
        <w:t xml:space="preserve">-18- 30 лет; </w:t>
      </w:r>
    </w:p>
    <w:p w14:paraId="5A5E71F9" w14:textId="77777777" w:rsidR="009F4FAA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274ADA">
        <w:rPr>
          <w:rFonts w:ascii="Times New Roman" w:hAnsi="Times New Roman"/>
          <w:color w:val="0D0D0D"/>
          <w:sz w:val="24"/>
          <w:szCs w:val="24"/>
        </w:rPr>
        <w:t xml:space="preserve">- 31 и более. </w:t>
      </w:r>
    </w:p>
    <w:p w14:paraId="74474D19" w14:textId="77777777" w:rsidR="009F4FAA" w:rsidRPr="00274ADA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2.4 </w:t>
      </w:r>
      <w:r w:rsidRPr="00274ADA">
        <w:rPr>
          <w:rFonts w:ascii="Times New Roman" w:hAnsi="Times New Roman"/>
          <w:color w:val="0D0D0D"/>
          <w:sz w:val="24"/>
          <w:szCs w:val="24"/>
        </w:rPr>
        <w:t xml:space="preserve">На конкурс выдвигаются художественные произведения традиционной формы (повесть, рассказ, эссе, поэма, стихотворение и др.), написанные на русском языке. </w:t>
      </w:r>
    </w:p>
    <w:p w14:paraId="6E65AAA5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D0D0D"/>
          <w:sz w:val="24"/>
          <w:szCs w:val="24"/>
        </w:rPr>
        <w:lastRenderedPageBreak/>
        <w:t xml:space="preserve">2.5 </w:t>
      </w:r>
      <w:r w:rsidRPr="00274ADA">
        <w:rPr>
          <w:rFonts w:ascii="Times New Roman" w:hAnsi="Times New Roman"/>
          <w:color w:val="0D0D0D"/>
          <w:sz w:val="24"/>
          <w:szCs w:val="24"/>
        </w:rPr>
        <w:t xml:space="preserve"> Объем</w:t>
      </w:r>
      <w:proofErr w:type="gramEnd"/>
      <w:r w:rsidRPr="00274ADA">
        <w:rPr>
          <w:rFonts w:ascii="Times New Roman" w:hAnsi="Times New Roman"/>
          <w:color w:val="0D0D0D"/>
          <w:sz w:val="24"/>
          <w:szCs w:val="24"/>
        </w:rPr>
        <w:t xml:space="preserve"> произведений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CE7B24">
        <w:rPr>
          <w:rFonts w:ascii="Times New Roman" w:hAnsi="Times New Roman"/>
          <w:color w:val="0D0D0D"/>
          <w:sz w:val="24"/>
          <w:szCs w:val="24"/>
          <w:u w:val="single"/>
        </w:rPr>
        <w:t>любой.</w:t>
      </w:r>
    </w:p>
    <w:p w14:paraId="4D5071CE" w14:textId="77777777" w:rsidR="009F4FAA" w:rsidRPr="00CE7B24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660"/>
        <w:jc w:val="both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2.6 </w:t>
      </w:r>
      <w:r w:rsidRPr="00307BC4">
        <w:rPr>
          <w:rFonts w:ascii="Times New Roman" w:hAnsi="Times New Roman"/>
          <w:color w:val="0D0D0D"/>
          <w:sz w:val="24"/>
          <w:szCs w:val="24"/>
        </w:rPr>
        <w:t xml:space="preserve">Работы, присылаемые </w:t>
      </w:r>
      <w:proofErr w:type="gramStart"/>
      <w:r w:rsidRPr="00307BC4">
        <w:rPr>
          <w:rFonts w:ascii="Times New Roman" w:hAnsi="Times New Roman"/>
          <w:color w:val="0D0D0D"/>
          <w:sz w:val="24"/>
          <w:szCs w:val="24"/>
        </w:rPr>
        <w:t>в электронном виде</w:t>
      </w:r>
      <w:proofErr w:type="gramEnd"/>
      <w:r w:rsidRPr="00307BC4">
        <w:rPr>
          <w:rFonts w:ascii="Times New Roman" w:hAnsi="Times New Roman"/>
          <w:color w:val="0D0D0D"/>
          <w:sz w:val="24"/>
          <w:szCs w:val="24"/>
        </w:rPr>
        <w:t xml:space="preserve"> должны быть в формате </w:t>
      </w:r>
      <w:proofErr w:type="spellStart"/>
      <w:r w:rsidRPr="00307BC4">
        <w:rPr>
          <w:rFonts w:ascii="Times New Roman" w:hAnsi="Times New Roman"/>
          <w:color w:val="0D0D0D"/>
          <w:sz w:val="24"/>
          <w:szCs w:val="24"/>
        </w:rPr>
        <w:t>doc</w:t>
      </w:r>
      <w:proofErr w:type="spellEnd"/>
      <w:r w:rsidRPr="00307BC4">
        <w:rPr>
          <w:rFonts w:ascii="Times New Roman" w:hAnsi="Times New Roman"/>
          <w:color w:val="0D0D0D"/>
          <w:sz w:val="24"/>
          <w:szCs w:val="24"/>
        </w:rPr>
        <w:t xml:space="preserve">. </w:t>
      </w:r>
      <w:proofErr w:type="spellStart"/>
      <w:r w:rsidRPr="00307BC4">
        <w:rPr>
          <w:rFonts w:ascii="Times New Roman" w:hAnsi="Times New Roman"/>
          <w:color w:val="0D0D0D"/>
          <w:sz w:val="24"/>
          <w:szCs w:val="24"/>
        </w:rPr>
        <w:t>docx</w:t>
      </w:r>
      <w:proofErr w:type="spellEnd"/>
      <w:r w:rsidRPr="00307BC4">
        <w:rPr>
          <w:rFonts w:ascii="Times New Roman" w:hAnsi="Times New Roman"/>
          <w:color w:val="0D0D0D"/>
          <w:sz w:val="24"/>
          <w:szCs w:val="24"/>
        </w:rPr>
        <w:t xml:space="preserve">. или </w:t>
      </w:r>
      <w:proofErr w:type="spellStart"/>
      <w:r w:rsidRPr="00307BC4">
        <w:rPr>
          <w:rFonts w:ascii="Times New Roman" w:hAnsi="Times New Roman"/>
          <w:color w:val="0D0D0D"/>
          <w:sz w:val="24"/>
          <w:szCs w:val="24"/>
        </w:rPr>
        <w:t>rtf</w:t>
      </w:r>
      <w:proofErr w:type="spellEnd"/>
      <w:r w:rsidRPr="00307BC4">
        <w:rPr>
          <w:rFonts w:ascii="Times New Roman" w:hAnsi="Times New Roman"/>
          <w:color w:val="0D0D0D"/>
          <w:sz w:val="24"/>
          <w:szCs w:val="24"/>
        </w:rPr>
        <w:t>. Каждое произведение размещается в отдельном файле.</w:t>
      </w:r>
    </w:p>
    <w:p w14:paraId="222ABB0A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</w:rPr>
      </w:pPr>
    </w:p>
    <w:p w14:paraId="5C5621E2" w14:textId="77777777" w:rsidR="009F4FAA" w:rsidRPr="00307BC4" w:rsidRDefault="009F4FAA" w:rsidP="009F4FAA">
      <w:pPr>
        <w:pStyle w:val="a5"/>
        <w:widowControl w:val="0"/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307BC4">
        <w:rPr>
          <w:rFonts w:ascii="Times New Roman" w:hAnsi="Times New Roman"/>
          <w:color w:val="0D0D0D"/>
          <w:sz w:val="24"/>
          <w:szCs w:val="24"/>
        </w:rPr>
        <w:t xml:space="preserve">Произведения участников рассматриваются на конкурсной основе. </w:t>
      </w:r>
    </w:p>
    <w:p w14:paraId="6F5EBE3B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D0D0D"/>
          <w:sz w:val="24"/>
          <w:szCs w:val="24"/>
        </w:rPr>
        <w:t xml:space="preserve">2.8 </w:t>
      </w:r>
      <w:r w:rsidRPr="00CE7B24">
        <w:rPr>
          <w:rFonts w:ascii="Times New Roman" w:hAnsi="Times New Roman"/>
          <w:color w:val="0D0D0D"/>
          <w:sz w:val="24"/>
          <w:szCs w:val="24"/>
        </w:rPr>
        <w:t>.</w:t>
      </w:r>
      <w:proofErr w:type="gramEnd"/>
      <w:r w:rsidRPr="00CE7B24">
        <w:rPr>
          <w:rFonts w:ascii="Times New Roman" w:hAnsi="Times New Roman"/>
          <w:color w:val="0D0D0D"/>
          <w:sz w:val="24"/>
          <w:szCs w:val="24"/>
        </w:rPr>
        <w:t xml:space="preserve"> Конкурс не устанавливает ограничений по возрасту авторов произведений, тематике.</w:t>
      </w:r>
    </w:p>
    <w:p w14:paraId="20B4C330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14:paraId="51B0D5B0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CE7B24">
        <w:rPr>
          <w:rFonts w:ascii="Times New Roman" w:hAnsi="Times New Roman"/>
          <w:bCs/>
          <w:color w:val="0D0D0D"/>
          <w:sz w:val="24"/>
          <w:szCs w:val="24"/>
        </w:rPr>
        <w:t>II. Выдвижение произведений (предложений) на конкурс</w:t>
      </w:r>
    </w:p>
    <w:p w14:paraId="0802A532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14:paraId="688823FD" w14:textId="77777777" w:rsidR="009F4FAA" w:rsidRPr="00CE7B24" w:rsidRDefault="009F4FAA" w:rsidP="009F4FAA">
      <w:pPr>
        <w:widowControl w:val="0"/>
        <w:numPr>
          <w:ilvl w:val="0"/>
          <w:numId w:val="7"/>
        </w:numPr>
        <w:tabs>
          <w:tab w:val="clear" w:pos="720"/>
          <w:tab w:val="num" w:pos="406"/>
        </w:tabs>
        <w:overflowPunct w:val="0"/>
        <w:autoSpaceDE w:val="0"/>
        <w:autoSpaceDN w:val="0"/>
        <w:adjustRightInd w:val="0"/>
        <w:spacing w:after="0" w:line="236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CE7B24">
        <w:rPr>
          <w:rFonts w:ascii="Times New Roman" w:hAnsi="Times New Roman"/>
          <w:color w:val="0D0D0D"/>
          <w:sz w:val="24"/>
          <w:szCs w:val="24"/>
        </w:rPr>
        <w:t xml:space="preserve">Выдвижение соискателя (произведение, кандидат) для участия в Конкурсе может производиться только в индивидуальном порядке, от одного автора принимается только одно произведение. </w:t>
      </w:r>
    </w:p>
    <w:p w14:paraId="49D97CEC" w14:textId="77777777" w:rsidR="009F4FAA" w:rsidRPr="00CE7B24" w:rsidRDefault="009F4FAA" w:rsidP="009F4FAA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color w:val="0D0D0D"/>
          <w:sz w:val="24"/>
          <w:szCs w:val="24"/>
        </w:rPr>
      </w:pPr>
    </w:p>
    <w:p w14:paraId="379A45AC" w14:textId="77777777" w:rsidR="009F4FAA" w:rsidRDefault="009F4FAA" w:rsidP="009F4FAA">
      <w:pPr>
        <w:widowControl w:val="0"/>
        <w:numPr>
          <w:ilvl w:val="0"/>
          <w:numId w:val="7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hAnsi="Times New Roman"/>
          <w:color w:val="0D0D0D"/>
          <w:sz w:val="24"/>
          <w:szCs w:val="24"/>
        </w:rPr>
      </w:pPr>
      <w:r w:rsidRPr="00CE7B24">
        <w:rPr>
          <w:rFonts w:ascii="Times New Roman" w:hAnsi="Times New Roman"/>
          <w:color w:val="0D0D0D"/>
          <w:sz w:val="24"/>
          <w:szCs w:val="24"/>
        </w:rPr>
        <w:t xml:space="preserve">При выдвижении на Конкурс представляются следующие материалы: </w:t>
      </w:r>
    </w:p>
    <w:p w14:paraId="346FAC74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</w:rPr>
      </w:pPr>
    </w:p>
    <w:p w14:paraId="3B37B73B" w14:textId="77777777" w:rsidR="009F4FAA" w:rsidRPr="00021935" w:rsidRDefault="009F4FAA" w:rsidP="009F4FAA">
      <w:pPr>
        <w:widowControl w:val="0"/>
        <w:numPr>
          <w:ilvl w:val="0"/>
          <w:numId w:val="8"/>
        </w:numPr>
        <w:tabs>
          <w:tab w:val="clear" w:pos="720"/>
          <w:tab w:val="num" w:pos="209"/>
        </w:tabs>
        <w:overflowPunct w:val="0"/>
        <w:autoSpaceDE w:val="0"/>
        <w:autoSpaceDN w:val="0"/>
        <w:adjustRightInd w:val="0"/>
        <w:spacing w:after="0" w:line="240" w:lineRule="auto"/>
        <w:ind w:left="209" w:hanging="20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заявка на участие в Конкурсе (Приложение 1); </w:t>
      </w:r>
    </w:p>
    <w:p w14:paraId="53ED2D0A" w14:textId="77777777" w:rsidR="009F4FAA" w:rsidRPr="00021935" w:rsidRDefault="009F4FAA" w:rsidP="009F4FAA">
      <w:pPr>
        <w:widowControl w:val="0"/>
        <w:numPr>
          <w:ilvl w:val="0"/>
          <w:numId w:val="8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7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произведение. </w:t>
      </w:r>
    </w:p>
    <w:p w14:paraId="4CE5C979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2C2787BA" w14:textId="77777777" w:rsidR="009F4FAA" w:rsidRPr="00021935" w:rsidRDefault="009F4FAA" w:rsidP="003A3DBF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Сроки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проведения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Конкурса</w:t>
      </w:r>
    </w:p>
    <w:p w14:paraId="038EAE76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b/>
          <w:bCs/>
          <w:color w:val="0D0D0D"/>
          <w:sz w:val="24"/>
          <w:szCs w:val="24"/>
        </w:rPr>
      </w:pPr>
    </w:p>
    <w:p w14:paraId="752337F3" w14:textId="77777777" w:rsidR="00FA14D1" w:rsidRDefault="00FA14D1" w:rsidP="00FA14D1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2" w:name="_Hlk147165057"/>
      <w:bookmarkStart w:id="3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632664E1" w14:textId="77777777" w:rsidR="00FA14D1" w:rsidRDefault="00FA14D1" w:rsidP="00FA14D1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52F8F277" w14:textId="77777777" w:rsidR="00FA14D1" w:rsidRDefault="00FA14D1" w:rsidP="00FA14D1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337A9A32" w14:textId="77777777" w:rsidR="00FA14D1" w:rsidRDefault="00FA14D1" w:rsidP="00FA14D1">
      <w:pPr>
        <w:pStyle w:val="a5"/>
        <w:numPr>
          <w:ilvl w:val="0"/>
          <w:numId w:val="32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2"/>
      <w:r>
        <w:rPr>
          <w:sz w:val="28"/>
          <w:szCs w:val="28"/>
          <w:u w:val="single"/>
        </w:rPr>
        <w:t>)</w:t>
      </w:r>
      <w:bookmarkEnd w:id="3"/>
    </w:p>
    <w:p w14:paraId="4A638E4C" w14:textId="2C9717EC" w:rsidR="00642EFE" w:rsidRDefault="00642EFE" w:rsidP="00727C98">
      <w:pPr>
        <w:pStyle w:val="a5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</w:p>
    <w:p w14:paraId="7C72684D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14:paraId="4C1852C6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IV. Организация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Литературного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конкурса</w:t>
      </w:r>
    </w:p>
    <w:p w14:paraId="5C2C590F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14:paraId="2C617A34" w14:textId="77777777" w:rsidR="009F4FAA" w:rsidRPr="00021935" w:rsidRDefault="009F4FAA" w:rsidP="009F4FAA">
      <w:pPr>
        <w:widowControl w:val="0"/>
        <w:numPr>
          <w:ilvl w:val="0"/>
          <w:numId w:val="11"/>
        </w:numPr>
        <w:tabs>
          <w:tab w:val="clear" w:pos="720"/>
          <w:tab w:val="num" w:pos="318"/>
        </w:tabs>
        <w:overflowPunct w:val="0"/>
        <w:autoSpaceDE w:val="0"/>
        <w:autoSpaceDN w:val="0"/>
        <w:adjustRightInd w:val="0"/>
        <w:spacing w:after="0" w:line="241" w:lineRule="auto"/>
        <w:ind w:left="9" w:right="48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Для организации Конкурса формируется оргкомитет, координирующий проведение всего мероприятия. </w:t>
      </w:r>
    </w:p>
    <w:p w14:paraId="3299E9FE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D0D0D"/>
          <w:sz w:val="24"/>
          <w:szCs w:val="24"/>
        </w:rPr>
      </w:pPr>
    </w:p>
    <w:p w14:paraId="55B28B97" w14:textId="77777777" w:rsidR="009F4FAA" w:rsidRPr="00021935" w:rsidRDefault="009F4FAA" w:rsidP="009F4FAA">
      <w:pPr>
        <w:widowControl w:val="0"/>
        <w:numPr>
          <w:ilvl w:val="0"/>
          <w:numId w:val="11"/>
        </w:numPr>
        <w:tabs>
          <w:tab w:val="clear" w:pos="720"/>
          <w:tab w:val="num" w:pos="364"/>
        </w:tabs>
        <w:overflowPunct w:val="0"/>
        <w:autoSpaceDE w:val="0"/>
        <w:autoSpaceDN w:val="0"/>
        <w:adjustRightInd w:val="0"/>
        <w:spacing w:after="0" w:line="239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Оргкомитет возглавляет председатель. В случае отсутствия председателя руководство деятельностью оргкомитета осуществляет заместитель председателя. Председатель (заместитель председателя) осуществляет общее руководство деятельностью оргкомитета, подписывает необходимые документы. </w:t>
      </w:r>
    </w:p>
    <w:p w14:paraId="3DA20349" w14:textId="77777777" w:rsidR="009F4FAA" w:rsidRPr="00021935" w:rsidRDefault="009F4FAA" w:rsidP="009F4FAA">
      <w:pPr>
        <w:widowControl w:val="0"/>
        <w:numPr>
          <w:ilvl w:val="0"/>
          <w:numId w:val="11"/>
        </w:numPr>
        <w:tabs>
          <w:tab w:val="clear" w:pos="720"/>
          <w:tab w:val="num" w:pos="298"/>
        </w:tabs>
        <w:overflowPunct w:val="0"/>
        <w:autoSpaceDE w:val="0"/>
        <w:autoSpaceDN w:val="0"/>
        <w:adjustRightInd w:val="0"/>
        <w:spacing w:after="0" w:line="269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С целью разносторонней и максимально объективной оценки литературных произведений, представленных на Конкурс, оргкомитет формирует профессиональное жюри (приложение № 3). </w:t>
      </w:r>
    </w:p>
    <w:p w14:paraId="0B64E2C9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385CF5A3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4. Функции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>Оргкомитета:</w:t>
      </w:r>
    </w:p>
    <w:p w14:paraId="61484607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14:paraId="2CB37640" w14:textId="77777777" w:rsidR="009F4FAA" w:rsidRPr="00021935" w:rsidRDefault="009F4FAA" w:rsidP="009F4FAA">
      <w:pPr>
        <w:widowControl w:val="0"/>
        <w:numPr>
          <w:ilvl w:val="0"/>
          <w:numId w:val="12"/>
        </w:numPr>
        <w:tabs>
          <w:tab w:val="clear" w:pos="720"/>
          <w:tab w:val="num" w:pos="153"/>
        </w:tabs>
        <w:overflowPunct w:val="0"/>
        <w:autoSpaceDE w:val="0"/>
        <w:autoSpaceDN w:val="0"/>
        <w:adjustRightInd w:val="0"/>
        <w:spacing w:after="0" w:line="235" w:lineRule="auto"/>
        <w:ind w:left="9" w:right="4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Обновление информации о Литературном конкурсе на сайте, предоставление информационных материалов, рекомендации; </w:t>
      </w:r>
    </w:p>
    <w:p w14:paraId="7BCC4AD1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</w:rPr>
      </w:pPr>
    </w:p>
    <w:p w14:paraId="675F1E66" w14:textId="77777777" w:rsidR="009F4FAA" w:rsidRPr="00021935" w:rsidRDefault="009F4FAA" w:rsidP="009F4FAA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Утверждение и обеспечение работы жюри; </w:t>
      </w:r>
    </w:p>
    <w:p w14:paraId="471E0D3D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color w:val="0D0D0D"/>
          <w:sz w:val="24"/>
          <w:szCs w:val="24"/>
        </w:rPr>
      </w:pPr>
    </w:p>
    <w:p w14:paraId="66EEC35C" w14:textId="77777777" w:rsidR="009F4FAA" w:rsidRPr="00021935" w:rsidRDefault="009F4FAA" w:rsidP="009F4FAA">
      <w:pPr>
        <w:widowControl w:val="0"/>
        <w:numPr>
          <w:ilvl w:val="0"/>
          <w:numId w:val="12"/>
        </w:numPr>
        <w:tabs>
          <w:tab w:val="clear" w:pos="720"/>
          <w:tab w:val="num" w:pos="258"/>
        </w:tabs>
        <w:overflowPunct w:val="0"/>
        <w:autoSpaceDE w:val="0"/>
        <w:autoSpaceDN w:val="0"/>
        <w:adjustRightInd w:val="0"/>
        <w:spacing w:after="0" w:line="269" w:lineRule="auto"/>
        <w:ind w:left="9" w:right="100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Вся работа по организации и проведению творческих встреч, круглых столов между любителями и профессионалами, для обмена опытом, коммуникации, связи поколений; </w:t>
      </w:r>
    </w:p>
    <w:p w14:paraId="70C99755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D0D0D"/>
          <w:sz w:val="24"/>
          <w:szCs w:val="24"/>
        </w:rPr>
      </w:pPr>
    </w:p>
    <w:p w14:paraId="00BF7BD6" w14:textId="77777777" w:rsidR="009F4FAA" w:rsidRPr="00021935" w:rsidRDefault="009F4FAA" w:rsidP="009F4FAA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Организация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>церемонии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 xml:space="preserve">награждения; </w:t>
      </w:r>
    </w:p>
    <w:p w14:paraId="4CFE8035" w14:textId="77777777" w:rsidR="009F4FAA" w:rsidRPr="00914215" w:rsidRDefault="009F4FAA" w:rsidP="009F4FAA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Решение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>других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>организационных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 xml:space="preserve">вопросов. </w:t>
      </w:r>
    </w:p>
    <w:p w14:paraId="5A894553" w14:textId="77777777" w:rsidR="009F4FAA" w:rsidRPr="00021935" w:rsidRDefault="009F4FAA" w:rsidP="009F4FAA">
      <w:pPr>
        <w:widowControl w:val="0"/>
        <w:numPr>
          <w:ilvl w:val="0"/>
          <w:numId w:val="13"/>
        </w:numPr>
        <w:tabs>
          <w:tab w:val="clear" w:pos="720"/>
          <w:tab w:val="num" w:pos="436"/>
        </w:tabs>
        <w:overflowPunct w:val="0"/>
        <w:autoSpaceDE w:val="0"/>
        <w:autoSpaceDN w:val="0"/>
        <w:adjustRightInd w:val="0"/>
        <w:spacing w:after="0" w:line="237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Жюри возглавляет председатель. В случае отсутствия председателя руководство деятельностью жюри осуществляет заместитель председателя. Председатель (заместитель председателя) осуществляет общее руководство деятельностью жюри, подписывает необходимые документы, несет персональную ответственность за выполнение возложенных на жюри задач. </w:t>
      </w:r>
    </w:p>
    <w:p w14:paraId="5F355ED0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color w:val="0D0D0D"/>
          <w:sz w:val="24"/>
          <w:szCs w:val="24"/>
        </w:rPr>
      </w:pPr>
    </w:p>
    <w:p w14:paraId="1D832D5A" w14:textId="77777777" w:rsidR="009F4FAA" w:rsidRPr="00021935" w:rsidRDefault="009F4FAA" w:rsidP="009F4FAA">
      <w:pPr>
        <w:widowControl w:val="0"/>
        <w:numPr>
          <w:ilvl w:val="0"/>
          <w:numId w:val="13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39" w:lineRule="auto"/>
        <w:ind w:left="249" w:hanging="2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Функции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 xml:space="preserve">жюри: </w:t>
      </w:r>
    </w:p>
    <w:p w14:paraId="4C6F9CBA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оценка работ, представленных на конкурс; </w:t>
      </w:r>
    </w:p>
    <w:p w14:paraId="70DC6CE6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color w:val="0D0D0D"/>
          <w:sz w:val="24"/>
          <w:szCs w:val="24"/>
        </w:rPr>
      </w:pPr>
    </w:p>
    <w:p w14:paraId="534AB1E2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324"/>
        </w:tabs>
        <w:overflowPunct w:val="0"/>
        <w:autoSpaceDE w:val="0"/>
        <w:autoSpaceDN w:val="0"/>
        <w:adjustRightInd w:val="0"/>
        <w:spacing w:after="0" w:line="235" w:lineRule="auto"/>
        <w:ind w:left="9" w:right="158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вынесение решения о награждении и поощрении победителей в соответствии с разработанными критериями. </w:t>
      </w:r>
    </w:p>
    <w:p w14:paraId="73970E87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</w:rPr>
      </w:pPr>
    </w:p>
    <w:p w14:paraId="051552AC" w14:textId="77777777" w:rsidR="009F4FAA" w:rsidRPr="00021935" w:rsidRDefault="009F4FAA" w:rsidP="009F4FAA">
      <w:pPr>
        <w:widowControl w:val="0"/>
        <w:numPr>
          <w:ilvl w:val="1"/>
          <w:numId w:val="14"/>
        </w:numPr>
        <w:tabs>
          <w:tab w:val="clear" w:pos="1440"/>
          <w:tab w:val="num" w:pos="249"/>
        </w:tabs>
        <w:overflowPunct w:val="0"/>
        <w:autoSpaceDE w:val="0"/>
        <w:autoSpaceDN w:val="0"/>
        <w:adjustRightInd w:val="0"/>
        <w:spacing w:after="0" w:line="240" w:lineRule="auto"/>
        <w:ind w:left="249" w:hanging="240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Критерии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>оценки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 xml:space="preserve">жюри: </w:t>
      </w:r>
    </w:p>
    <w:p w14:paraId="1E114D41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логика в изложении в соответствии с планом; </w:t>
      </w:r>
    </w:p>
    <w:p w14:paraId="18CD7601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соответствие и полное раскрытие темы; </w:t>
      </w:r>
    </w:p>
    <w:p w14:paraId="1D34D178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lastRenderedPageBreak/>
        <w:t>стиль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color w:val="0D0D0D"/>
          <w:sz w:val="24"/>
          <w:szCs w:val="24"/>
        </w:rPr>
        <w:t xml:space="preserve">изложения; </w:t>
      </w:r>
    </w:p>
    <w:p w14:paraId="0E54988D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отражение личного отношения к теме; </w:t>
      </w:r>
    </w:p>
    <w:p w14:paraId="5E6D164A" w14:textId="77777777" w:rsidR="009F4FAA" w:rsidRPr="00021935" w:rsidRDefault="009F4FAA" w:rsidP="009F4FAA">
      <w:pPr>
        <w:widowControl w:val="0"/>
        <w:numPr>
          <w:ilvl w:val="0"/>
          <w:numId w:val="14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грамотность. </w:t>
      </w:r>
    </w:p>
    <w:p w14:paraId="19FCF026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VI. Авторские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права</w:t>
      </w:r>
    </w:p>
    <w:p w14:paraId="17959E6D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1. На конкурс принимаются работы только с письменного согласия их авторов;</w:t>
      </w:r>
    </w:p>
    <w:p w14:paraId="61EB6D0C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4"/>
          <w:szCs w:val="24"/>
        </w:rPr>
      </w:pPr>
      <w:bookmarkStart w:id="4" w:name="page5"/>
      <w:bookmarkEnd w:id="4"/>
    </w:p>
    <w:p w14:paraId="1FC36111" w14:textId="77777777" w:rsidR="009F4FAA" w:rsidRPr="00021935" w:rsidRDefault="009F4FAA" w:rsidP="009F4FAA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>2. В случае предъявления претензий или жалоб на нарушение авторского права со стороны третьего лица или организации, литературное произведение снимается с дальнейшего участия в конкурсе и всю ответственность по претензии несёт лицо, предоставившее материал.</w:t>
      </w:r>
    </w:p>
    <w:p w14:paraId="256F9EBF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14:paraId="4629C97F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VII. Подведение итогов Конкурса и премирование победителей</w:t>
      </w:r>
    </w:p>
    <w:p w14:paraId="4C23EB3F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14:paraId="1904AF20" w14:textId="77777777" w:rsidR="009F4FAA" w:rsidRPr="00021935" w:rsidRDefault="009F4FAA" w:rsidP="009F4FAA">
      <w:pPr>
        <w:widowControl w:val="0"/>
        <w:numPr>
          <w:ilvl w:val="0"/>
          <w:numId w:val="15"/>
        </w:numPr>
        <w:tabs>
          <w:tab w:val="clear" w:pos="720"/>
          <w:tab w:val="num" w:pos="406"/>
        </w:tabs>
        <w:overflowPunct w:val="0"/>
        <w:autoSpaceDE w:val="0"/>
        <w:autoSpaceDN w:val="0"/>
        <w:adjustRightInd w:val="0"/>
        <w:spacing w:after="0" w:line="236" w:lineRule="auto"/>
        <w:ind w:left="12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Жюри принимает решение о присуждении премии путем голосования. Члены жюри могут голосовать как очно, так и заочно. Решение считается принятым, если за него проголосовало более половины членов жюри. </w:t>
      </w:r>
    </w:p>
    <w:p w14:paraId="63BF0CEE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</w:rPr>
      </w:pPr>
    </w:p>
    <w:p w14:paraId="335FEA0B" w14:textId="77777777" w:rsidR="009F4FAA" w:rsidRPr="00021935" w:rsidRDefault="009F4FAA" w:rsidP="009F4FAA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2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Решение, принятое жюри конкурса, является окончательным и не подлежит пересмотру. </w:t>
      </w:r>
    </w:p>
    <w:p w14:paraId="01A26AD6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color w:val="0D0D0D"/>
          <w:sz w:val="24"/>
          <w:szCs w:val="24"/>
        </w:rPr>
      </w:pPr>
    </w:p>
    <w:p w14:paraId="4EE9481E" w14:textId="77777777" w:rsidR="009F4FAA" w:rsidRPr="00021935" w:rsidRDefault="009F4FAA" w:rsidP="009F4FAA">
      <w:pPr>
        <w:widowControl w:val="0"/>
        <w:numPr>
          <w:ilvl w:val="0"/>
          <w:numId w:val="15"/>
        </w:numPr>
        <w:tabs>
          <w:tab w:val="clear" w:pos="720"/>
          <w:tab w:val="num" w:pos="379"/>
        </w:tabs>
        <w:overflowPunct w:val="0"/>
        <w:autoSpaceDE w:val="0"/>
        <w:autoSpaceDN w:val="0"/>
        <w:adjustRightInd w:val="0"/>
        <w:spacing w:after="0" w:line="239" w:lineRule="auto"/>
        <w:ind w:left="120" w:right="18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В случае, если среди участников конкурса не окажется достойного претендента, по решению жюри премия может не присуждаться. </w:t>
      </w:r>
    </w:p>
    <w:p w14:paraId="66807F76" w14:textId="77777777" w:rsidR="009F4FAA" w:rsidRPr="00021935" w:rsidRDefault="009F4FAA" w:rsidP="009F4FAA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8" w:lineRule="auto"/>
        <w:ind w:left="360" w:hanging="24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Решение об итогах конкурса публикуется на сайте организации. </w:t>
      </w:r>
    </w:p>
    <w:p w14:paraId="6AA6D1FE" w14:textId="77777777" w:rsidR="009F4FAA" w:rsidRPr="00021935" w:rsidRDefault="009F4FAA" w:rsidP="009F4FA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90D6298" w14:textId="1CE1B5BC" w:rsidR="00631955" w:rsidRPr="00631955" w:rsidRDefault="00631955" w:rsidP="003A3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bookmarkStart w:id="5" w:name="_Hlk164558150"/>
      <w:bookmarkStart w:id="6" w:name="_Hlk147164462"/>
      <w:bookmarkStart w:id="7" w:name="_Hlk147165724"/>
      <w:bookmarkStart w:id="8" w:name="_Hlk147165329"/>
      <w:r w:rsidRPr="00631955">
        <w:rPr>
          <w:rFonts w:ascii="Arial" w:hAnsi="Arial" w:cs="Arial"/>
        </w:rPr>
        <w:t>•</w:t>
      </w:r>
      <w:r w:rsidRPr="00631955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79B26D20" w14:textId="5CC4E837" w:rsidR="003A3DBF" w:rsidRPr="00E707E5" w:rsidRDefault="003A3DBF" w:rsidP="003A3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3E12F3F7" w14:textId="77777777" w:rsidR="00B926C6" w:rsidRDefault="003A3DBF" w:rsidP="003A3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B926C6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678CE6C8" w14:textId="77777777" w:rsidR="00B926C6" w:rsidRDefault="00B926C6" w:rsidP="003A3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4D115983" w14:textId="782611FC" w:rsidR="003A3DBF" w:rsidRPr="006D673B" w:rsidRDefault="00B926C6" w:rsidP="003A3D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B926C6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2DA3DE38" w14:textId="77777777" w:rsidR="003A3DBF" w:rsidRDefault="003A3DBF" w:rsidP="003A3DBF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bookmarkEnd w:id="5"/>
    <w:p w14:paraId="32D214D2" w14:textId="2DC32092" w:rsidR="00727C98" w:rsidRDefault="00727C98" w:rsidP="00727C98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p w14:paraId="407592CB" w14:textId="77777777" w:rsidR="00727C98" w:rsidRDefault="00727C98" w:rsidP="00727C98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798D4069" w14:textId="77777777" w:rsidR="00727C98" w:rsidRDefault="00727C98" w:rsidP="00727C98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664EB96A" w14:textId="77777777" w:rsidR="00727C98" w:rsidRDefault="00727C98" w:rsidP="00727C98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752BFA7C" w14:textId="77777777" w:rsidR="00727C98" w:rsidRDefault="00727C98" w:rsidP="00727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3E495C" w14:paraId="3222AAAF" w14:textId="77777777" w:rsidTr="00FA14D1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6F37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9" w:name="_Hlk160927208"/>
            <w:bookmarkStart w:id="10" w:name="_Hlk160927223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467B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3E495C" w14:paraId="3EB84C97" w14:textId="77777777" w:rsidTr="00FA14D1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D8C8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6F5D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FC42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2FAB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19C675BC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7321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9DEB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0DA0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7104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81A5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3E495C" w14:paraId="223676FA" w14:textId="77777777" w:rsidTr="00FA14D1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18CB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F8B7" w14:textId="6A369A7A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FA14D1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5D92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82C1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025A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012C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E3F4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E1DA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5CB6" w14:textId="77777777" w:rsidR="003E495C" w:rsidRDefault="003E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2DC4F5F5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1C89AC" w14:textId="31C25AC1" w:rsidR="003E495C" w:rsidRDefault="003E495C" w:rsidP="003E495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FA14D1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0 рублей, 1000 тенге, 6250 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, 6 бел. руб., 2,8 долларов, </w:t>
      </w:r>
      <w:bookmarkStart w:id="11" w:name="_GoBack"/>
      <w:bookmarkEnd w:id="11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2,5 евро за одну работу, от 8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lastRenderedPageBreak/>
        <w:t xml:space="preserve">работ оргвзнос составит: 100 рублей за участника,   900 тенге, 4300 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, 5 бел. руб., 3 долл., 2,8 евро</w:t>
      </w:r>
    </w:p>
    <w:p w14:paraId="79DA8B3C" w14:textId="77777777" w:rsidR="003E495C" w:rsidRDefault="003E495C" w:rsidP="003E495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9"/>
    <w:p w14:paraId="501C7176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6E398EA9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3122DE95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Hlk160927124"/>
    </w:p>
    <w:p w14:paraId="21C1D744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6C1D14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A445C8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3E495C" w14:paraId="719AD17B" w14:textId="77777777" w:rsidTr="003A3DBF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15E85D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802868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3E495C" w14:paraId="1CFCB25F" w14:textId="77777777" w:rsidTr="003A3DBF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634242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F1D172" w14:textId="75DC5087" w:rsidR="003E495C" w:rsidRDefault="0063195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631955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3E495C" w14:paraId="6AEEC440" w14:textId="77777777" w:rsidTr="003A3DBF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BFF7F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Р.Казахстан</w:t>
            </w:r>
            <w:proofErr w:type="spellEnd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15807C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4439 1900 2082 9810 (09/28)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Svetlana</w:t>
            </w:r>
            <w:proofErr w:type="spell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Yurchuk</w:t>
            </w:r>
            <w:proofErr w:type="spellEnd"/>
          </w:p>
        </w:tc>
      </w:tr>
      <w:tr w:rsidR="003E495C" w14:paraId="4F6672F5" w14:textId="77777777" w:rsidTr="003A3DBF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BB5B9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76F52" w14:textId="77777777" w:rsidR="003E495C" w:rsidRDefault="003E495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2854F680" w14:textId="77777777" w:rsidR="003E495C" w:rsidRDefault="003E495C" w:rsidP="003E49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2C46DF" w14:textId="77777777" w:rsidR="00631955" w:rsidRPr="00631955" w:rsidRDefault="003E495C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10"/>
      <w:bookmarkEnd w:id="12"/>
    </w:p>
    <w:p w14:paraId="36A7AB22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 xml:space="preserve"> </w:t>
      </w:r>
    </w:p>
    <w:p w14:paraId="595D1430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Работа жюри:</w:t>
      </w:r>
    </w:p>
    <w:p w14:paraId="62DC514C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3927C4F9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Жюри имеет право:</w:t>
      </w:r>
    </w:p>
    <w:p w14:paraId="45BC61AB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•</w:t>
      </w:r>
      <w:r w:rsidRPr="00631955">
        <w:rPr>
          <w:rFonts w:ascii="Times New Roman" w:hAnsi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66FBB576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•</w:t>
      </w:r>
      <w:r w:rsidRPr="00631955">
        <w:rPr>
          <w:rFonts w:ascii="Times New Roman" w:hAnsi="Times New Roman"/>
          <w:sz w:val="24"/>
          <w:szCs w:val="24"/>
        </w:rPr>
        <w:tab/>
        <w:t>присуждать призовые 1, 2, 3 места;</w:t>
      </w:r>
    </w:p>
    <w:p w14:paraId="616D4FA0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•</w:t>
      </w:r>
      <w:r w:rsidRPr="00631955">
        <w:rPr>
          <w:rFonts w:ascii="Times New Roman" w:hAnsi="Times New Roman"/>
          <w:sz w:val="24"/>
          <w:szCs w:val="24"/>
        </w:rPr>
        <w:tab/>
        <w:t>присуждать не все призовые места;</w:t>
      </w:r>
    </w:p>
    <w:p w14:paraId="39948C36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•</w:t>
      </w:r>
      <w:r w:rsidRPr="00631955">
        <w:rPr>
          <w:rFonts w:ascii="Times New Roman" w:hAnsi="Times New Roman"/>
          <w:sz w:val="24"/>
          <w:szCs w:val="24"/>
        </w:rPr>
        <w:tab/>
        <w:t>присуждать призы в отдельных номинациях.</w:t>
      </w:r>
    </w:p>
    <w:p w14:paraId="12D3BA5A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•</w:t>
      </w:r>
      <w:r w:rsidRPr="00631955">
        <w:rPr>
          <w:rFonts w:ascii="Times New Roman" w:hAnsi="Times New Roman"/>
          <w:sz w:val="24"/>
          <w:szCs w:val="24"/>
        </w:rPr>
        <w:tab/>
        <w:t>допускается дублирование мест в каждой группе.</w:t>
      </w:r>
    </w:p>
    <w:p w14:paraId="5FA0D427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37F7C49E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373EC32E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7DD2971F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12FC712F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798EC15B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1.</w:t>
      </w:r>
      <w:r w:rsidRPr="00631955">
        <w:rPr>
          <w:rFonts w:ascii="Times New Roman" w:hAnsi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749CC37B" w14:textId="77777777" w:rsidR="00631955" w:rsidRP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2.</w:t>
      </w:r>
      <w:r w:rsidRPr="00631955">
        <w:rPr>
          <w:rFonts w:ascii="Times New Roman" w:hAnsi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39589989" w14:textId="3D2B7D90" w:rsidR="00727C98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631955">
        <w:rPr>
          <w:rFonts w:ascii="Times New Roman" w:hAnsi="Times New Roman"/>
          <w:sz w:val="24"/>
          <w:szCs w:val="24"/>
        </w:rPr>
        <w:t>3.</w:t>
      </w:r>
      <w:r w:rsidRPr="00631955">
        <w:rPr>
          <w:rFonts w:ascii="Times New Roman" w:hAnsi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8" w:history="1">
        <w:r w:rsidRPr="00A505EB">
          <w:rPr>
            <w:rStyle w:val="a3"/>
            <w:rFonts w:ascii="Times New Roman" w:hAnsi="Times New Roman"/>
            <w:sz w:val="24"/>
            <w:szCs w:val="24"/>
          </w:rPr>
          <w:t>vistaplius@gmail.com</w:t>
        </w:r>
      </w:hyperlink>
      <w:r w:rsidRPr="00631955">
        <w:rPr>
          <w:rFonts w:ascii="Times New Roman" w:hAnsi="Times New Roman"/>
          <w:sz w:val="24"/>
          <w:szCs w:val="24"/>
        </w:rPr>
        <w:t>.</w:t>
      </w:r>
    </w:p>
    <w:p w14:paraId="00D26ED1" w14:textId="77777777" w:rsidR="00631955" w:rsidRDefault="00631955" w:rsidP="0063195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Helvetica" w:eastAsia="Times New Roman" w:hAnsi="Helvetica" w:cs="Times New Roman"/>
          <w:color w:val="7030A0"/>
          <w:sz w:val="24"/>
          <w:szCs w:val="24"/>
          <w:lang w:eastAsia="ru-RU"/>
        </w:rPr>
      </w:pPr>
    </w:p>
    <w:p w14:paraId="1706F5DD" w14:textId="77777777" w:rsidR="00727C98" w:rsidRDefault="00727C98" w:rsidP="00727C98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112D1A4" w14:textId="129AEBD9" w:rsidR="00727C98" w:rsidRDefault="00727C98" w:rsidP="00727C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lastRenderedPageBreak/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626785D" wp14:editId="29A3F92D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4A013674" w14:textId="77777777" w:rsidR="00727C98" w:rsidRDefault="00727C98" w:rsidP="00727C9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2B92CA9F" w14:textId="77777777" w:rsidR="00727C98" w:rsidRDefault="00727C98" w:rsidP="00727C9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397409D5" w14:textId="77777777" w:rsidR="00727C98" w:rsidRDefault="00727C98" w:rsidP="00727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3AA0294" w14:textId="77777777" w:rsidR="00727C98" w:rsidRDefault="00727C98" w:rsidP="00727C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6"/>
    <w:p w14:paraId="1C31A536" w14:textId="77777777" w:rsidR="00727C98" w:rsidRDefault="00727C98" w:rsidP="00727C98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7"/>
    <w:bookmarkEnd w:id="8"/>
    <w:p w14:paraId="379BB9FF" w14:textId="1F178ABA" w:rsidR="00727C98" w:rsidRDefault="00727C98" w:rsidP="00727C98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655A1D9B" w14:textId="773F6BEA" w:rsidR="0036020D" w:rsidRDefault="0036020D" w:rsidP="009A10E4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36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6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DB7"/>
    <w:multiLevelType w:val="hybridMultilevel"/>
    <w:tmpl w:val="00001547"/>
    <w:lvl w:ilvl="0" w:tplc="000054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4DC8"/>
    <w:multiLevelType w:val="hybridMultilevel"/>
    <w:tmpl w:val="00006443"/>
    <w:lvl w:ilvl="0" w:tplc="000066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28B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95F81"/>
    <w:multiLevelType w:val="multilevel"/>
    <w:tmpl w:val="4C1E71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EA7841"/>
    <w:multiLevelType w:val="multilevel"/>
    <w:tmpl w:val="2CBEC7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C33B53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11"/>
  </w:num>
  <w:num w:numId="5">
    <w:abstractNumId w:val="19"/>
  </w:num>
  <w:num w:numId="6">
    <w:abstractNumId w:val="21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  <w:num w:numId="11">
    <w:abstractNumId w:val="5"/>
  </w:num>
  <w:num w:numId="12">
    <w:abstractNumId w:val="6"/>
  </w:num>
  <w:num w:numId="13">
    <w:abstractNumId w:val="4"/>
  </w:num>
  <w:num w:numId="14">
    <w:abstractNumId w:val="7"/>
  </w:num>
  <w:num w:numId="15">
    <w:abstractNumId w:val="3"/>
  </w:num>
  <w:num w:numId="16">
    <w:abstractNumId w:val="17"/>
  </w:num>
  <w:num w:numId="17">
    <w:abstractNumId w:val="13"/>
  </w:num>
  <w:num w:numId="18">
    <w:abstractNumId w:val="20"/>
  </w:num>
  <w:num w:numId="19">
    <w:abstractNumId w:val="9"/>
  </w:num>
  <w:num w:numId="20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  <w:num w:numId="24">
    <w:abstractNumId w:val="9"/>
  </w:num>
  <w:num w:numId="25">
    <w:abstractNumId w:val="2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2"/>
  </w:num>
  <w:num w:numId="29">
    <w:abstractNumId w:val="12"/>
  </w:num>
  <w:num w:numId="30">
    <w:abstractNumId w:val="18"/>
  </w:num>
  <w:num w:numId="31">
    <w:abstractNumId w:val="12"/>
  </w:num>
  <w:num w:numId="3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141B03"/>
    <w:rsid w:val="001C630A"/>
    <w:rsid w:val="001E2EAC"/>
    <w:rsid w:val="002C2D52"/>
    <w:rsid w:val="00331F25"/>
    <w:rsid w:val="0036020D"/>
    <w:rsid w:val="00360F1E"/>
    <w:rsid w:val="003A3DBF"/>
    <w:rsid w:val="003E495C"/>
    <w:rsid w:val="00432424"/>
    <w:rsid w:val="00445234"/>
    <w:rsid w:val="00461B12"/>
    <w:rsid w:val="00477E67"/>
    <w:rsid w:val="004C45A1"/>
    <w:rsid w:val="004F0AD2"/>
    <w:rsid w:val="004F6732"/>
    <w:rsid w:val="005150F1"/>
    <w:rsid w:val="005402A0"/>
    <w:rsid w:val="00544CAB"/>
    <w:rsid w:val="00587552"/>
    <w:rsid w:val="00594A6A"/>
    <w:rsid w:val="00597D9A"/>
    <w:rsid w:val="005D4D08"/>
    <w:rsid w:val="00613FDF"/>
    <w:rsid w:val="0061611E"/>
    <w:rsid w:val="00631955"/>
    <w:rsid w:val="00642EFE"/>
    <w:rsid w:val="006A3062"/>
    <w:rsid w:val="006B3740"/>
    <w:rsid w:val="006C64D8"/>
    <w:rsid w:val="006D6AD0"/>
    <w:rsid w:val="007102AD"/>
    <w:rsid w:val="00727C98"/>
    <w:rsid w:val="007626ED"/>
    <w:rsid w:val="007723A6"/>
    <w:rsid w:val="0078224E"/>
    <w:rsid w:val="00786EEC"/>
    <w:rsid w:val="007F39AD"/>
    <w:rsid w:val="0083406F"/>
    <w:rsid w:val="008346D1"/>
    <w:rsid w:val="008526C1"/>
    <w:rsid w:val="008571DB"/>
    <w:rsid w:val="0086612E"/>
    <w:rsid w:val="008B4361"/>
    <w:rsid w:val="008F7383"/>
    <w:rsid w:val="009A10E4"/>
    <w:rsid w:val="009B5AA0"/>
    <w:rsid w:val="009C306C"/>
    <w:rsid w:val="009C6534"/>
    <w:rsid w:val="009F4FAA"/>
    <w:rsid w:val="009F5BF7"/>
    <w:rsid w:val="009F70EA"/>
    <w:rsid w:val="00A016ED"/>
    <w:rsid w:val="00A55566"/>
    <w:rsid w:val="00AF7AE7"/>
    <w:rsid w:val="00B616BF"/>
    <w:rsid w:val="00B926C6"/>
    <w:rsid w:val="00B94BE3"/>
    <w:rsid w:val="00BD000C"/>
    <w:rsid w:val="00BD7A3B"/>
    <w:rsid w:val="00C01420"/>
    <w:rsid w:val="00C55A75"/>
    <w:rsid w:val="00C917C9"/>
    <w:rsid w:val="00C96895"/>
    <w:rsid w:val="00CF7D53"/>
    <w:rsid w:val="00D4554C"/>
    <w:rsid w:val="00D45B9E"/>
    <w:rsid w:val="00D477C1"/>
    <w:rsid w:val="00D7019C"/>
    <w:rsid w:val="00D82434"/>
    <w:rsid w:val="00D948A5"/>
    <w:rsid w:val="00DB3DAB"/>
    <w:rsid w:val="00DE7ABC"/>
    <w:rsid w:val="00DF014A"/>
    <w:rsid w:val="00E076BD"/>
    <w:rsid w:val="00E2783B"/>
    <w:rsid w:val="00E3429A"/>
    <w:rsid w:val="00EA4108"/>
    <w:rsid w:val="00EB5BAE"/>
    <w:rsid w:val="00F2331E"/>
    <w:rsid w:val="00F53FF1"/>
    <w:rsid w:val="00F87C9C"/>
    <w:rsid w:val="00FA14D1"/>
    <w:rsid w:val="00FA608C"/>
    <w:rsid w:val="00FE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E774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9C6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6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C917C9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631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taplius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6F858-3F37-460B-80F6-F12C22B3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56</cp:revision>
  <dcterms:created xsi:type="dcterms:W3CDTF">2021-12-12T14:56:00Z</dcterms:created>
  <dcterms:modified xsi:type="dcterms:W3CDTF">2024-09-09T15:41:00Z</dcterms:modified>
</cp:coreProperties>
</file>