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66A" w:rsidRPr="0003743A" w:rsidRDefault="00D00E58" w:rsidP="00D00E58">
      <w:pPr>
        <w:rPr>
          <w:rFonts w:ascii="Times New Roman" w:hAnsi="Times New Roman" w:cs="Times New Roman"/>
          <w:sz w:val="28"/>
          <w:szCs w:val="28"/>
        </w:rPr>
      </w:pPr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17 мая по 31 августа 2021 года в Мордовии проводится межведомственная акция </w:t>
      </w:r>
      <w:r w:rsidRPr="00155F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"Детский телефон доверия".</w:t>
      </w:r>
      <w:r w:rsidRPr="0003743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3743A">
        <w:rPr>
          <w:rFonts w:ascii="Times New Roman" w:hAnsi="Times New Roman" w:cs="Times New Roman"/>
          <w:sz w:val="28"/>
          <w:szCs w:val="28"/>
        </w:rPr>
        <w:t xml:space="preserve"> </w:t>
      </w:r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>Целью деятельности Детского телефона доверия является оказание экстренной психологической помощи субъектам образовательного процесса средствами телефонного консультирования в ежедневном круглосуточном режиме на условиях анонимности.</w:t>
      </w:r>
      <w:r w:rsidRPr="0003743A">
        <w:rPr>
          <w:rFonts w:ascii="Times New Roman" w:hAnsi="Times New Roman" w:cs="Times New Roman"/>
          <w:sz w:val="28"/>
          <w:szCs w:val="28"/>
        </w:rPr>
        <w:br/>
      </w:r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    Детский телефон доверия предназначен для того, чтобы выполнять функции психологической поддержки и помощи в особо тяжелых кризисных состояниях. Ребенок, его родитель, близкий, </w:t>
      </w:r>
      <w:r w:rsidR="00155F7D"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педагог,</w:t>
      </w:r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позвонив в Службу, может открыто говорить о том, что его беспокоит, тревожит, не называя своего имени и свои координаты.</w:t>
      </w:r>
      <w:r w:rsidRPr="0003743A">
        <w:rPr>
          <w:rFonts w:ascii="Times New Roman" w:hAnsi="Times New Roman" w:cs="Times New Roman"/>
          <w:sz w:val="28"/>
          <w:szCs w:val="28"/>
        </w:rPr>
        <w:br/>
      </w:r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    </w:t>
      </w:r>
      <w:proofErr w:type="gramStart"/>
      <w:r w:rsidRPr="00155F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Основные принципы работы Детского телефона доверия:</w:t>
      </w:r>
      <w:r w:rsidRPr="0003743A">
        <w:rPr>
          <w:rFonts w:ascii="Times New Roman" w:hAnsi="Times New Roman" w:cs="Times New Roman"/>
          <w:sz w:val="28"/>
          <w:szCs w:val="28"/>
        </w:rPr>
        <w:br/>
      </w:r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>- анонимность: ни абонент, ни консультант не обязаны называть себя, передавать своих личных данных; у консультанта часто есть псевдоним, абонент может представиться любым именем, или вообще не сообщать его, телефонный номер абонента не фиксируется;</w:t>
      </w:r>
      <w:r w:rsidRPr="0003743A">
        <w:rPr>
          <w:rFonts w:ascii="Times New Roman" w:hAnsi="Times New Roman" w:cs="Times New Roman"/>
          <w:sz w:val="28"/>
          <w:szCs w:val="28"/>
        </w:rPr>
        <w:br/>
      </w:r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>- конфиденциальность: содержание беседы не записывается, без согласия абонента не передается третьей стороне;</w:t>
      </w:r>
      <w:proofErr w:type="gramEnd"/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предметом анализа является информация о звонке: категория проблемы, возраст абонента и его социальное положение (если абонент их сообщил);</w:t>
      </w:r>
      <w:r w:rsidRPr="0003743A">
        <w:rPr>
          <w:rFonts w:ascii="Times New Roman" w:hAnsi="Times New Roman" w:cs="Times New Roman"/>
          <w:sz w:val="28"/>
          <w:szCs w:val="28"/>
        </w:rPr>
        <w:br/>
      </w:r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>- толерантность: уважение к клиенту, которое высказывает консультант</w:t>
      </w:r>
      <w:r w:rsidRPr="0003743A">
        <w:rPr>
          <w:rFonts w:ascii="Times New Roman" w:hAnsi="Times New Roman" w:cs="Times New Roman"/>
          <w:sz w:val="28"/>
          <w:szCs w:val="28"/>
        </w:rPr>
        <w:br/>
      </w:r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 разговором: абонент может в любой момент прервать разговор</w:t>
      </w:r>
      <w:r w:rsidRPr="0003743A">
        <w:rPr>
          <w:rFonts w:ascii="Times New Roman" w:hAnsi="Times New Roman" w:cs="Times New Roman"/>
          <w:sz w:val="28"/>
          <w:szCs w:val="28"/>
        </w:rPr>
        <w:br/>
      </w:r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профессиональная помощь клиенту: консультантом является человек, имеющий</w:t>
      </w:r>
      <w:r w:rsidRPr="0003743A">
        <w:rPr>
          <w:rFonts w:ascii="Times New Roman" w:hAnsi="Times New Roman" w:cs="Times New Roman"/>
          <w:sz w:val="28"/>
          <w:szCs w:val="28"/>
        </w:rPr>
        <w:t xml:space="preserve"> </w:t>
      </w:r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>опыт работы, прошедший профессиональный отбор и специальную подготовку.</w:t>
      </w:r>
      <w:r w:rsidRPr="0003743A">
        <w:rPr>
          <w:rFonts w:ascii="Times New Roman" w:hAnsi="Times New Roman" w:cs="Times New Roman"/>
          <w:sz w:val="28"/>
          <w:szCs w:val="28"/>
        </w:rPr>
        <w:br/>
      </w:r>
      <w:r w:rsidRPr="0003743A">
        <w:rPr>
          <w:rFonts w:ascii="Times New Roman" w:hAnsi="Times New Roman" w:cs="Times New Roman"/>
          <w:sz w:val="28"/>
          <w:szCs w:val="28"/>
          <w:shd w:val="clear" w:color="auto" w:fill="FFFFFF"/>
        </w:rPr>
        <w:t>     Психологи Детского телефона доверия консультируют детей, подростков, родителей, педагогов по любым вопросам, касающимся развития, обучения, воспитания детей, оказывают психологическую поддержку и помощь в трудных жизненных ситуациях.</w:t>
      </w:r>
    </w:p>
    <w:sectPr w:rsidR="002B666A" w:rsidRPr="0003743A" w:rsidSect="002B6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E58"/>
    <w:rsid w:val="0003743A"/>
    <w:rsid w:val="00155F7D"/>
    <w:rsid w:val="002B666A"/>
    <w:rsid w:val="00D00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00E58"/>
  </w:style>
  <w:style w:type="paragraph" w:styleId="a3">
    <w:name w:val="List Paragraph"/>
    <w:basedOn w:val="a"/>
    <w:uiPriority w:val="34"/>
    <w:qFormat/>
    <w:rsid w:val="00D00E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2021-06-02T07:59:00Z</dcterms:created>
  <dcterms:modified xsi:type="dcterms:W3CDTF">2021-06-02T08:06:00Z</dcterms:modified>
</cp:coreProperties>
</file>