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83150" w14:textId="77777777" w:rsidR="0044664C" w:rsidRPr="00A03789" w:rsidRDefault="005B4094" w:rsidP="00A037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3117861"/>
      <w:r w:rsidRPr="00A03789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СОДЕРЖАНИЕ УЧЕБНОГО ПРЕДМЕТА</w:t>
      </w:r>
      <w:r w:rsidR="00192D61" w:rsidRPr="00A03789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«ТРУД (ТЕХНОЛОГИЯ)»</w:t>
      </w:r>
    </w:p>
    <w:p w14:paraId="3CE8B12A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45E16FB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производства.</w:t>
      </w:r>
    </w:p>
    <w:p w14:paraId="7486FEE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9ED5B0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21C8F7A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5D2783F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материалов.</w:t>
      </w:r>
    </w:p>
    <w:p w14:paraId="665BDEE7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D8331D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D1BCA7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E33FF0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7BCC167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F86F2C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 (например, проволока, пряжа, бусины и другие).</w:t>
      </w:r>
    </w:p>
    <w:p w14:paraId="571BA50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моделирование.</w:t>
      </w:r>
    </w:p>
    <w:p w14:paraId="5A964831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25C736A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FC48DC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727F4D0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готовых материалов на информационных носителях.</w:t>
      </w:r>
    </w:p>
    <w:p w14:paraId="18BAE18F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Поиск информации. Интернет как источник информации.</w:t>
      </w:r>
    </w:p>
    <w:p w14:paraId="546BE086" w14:textId="77777777" w:rsidR="0044664C" w:rsidRPr="00A03789" w:rsidRDefault="005B4094" w:rsidP="00A03789">
      <w:pPr>
        <w:spacing w:after="0" w:line="240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14:paraId="499149A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C33E6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E3D816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 (в пределах изученного);</w:t>
      </w:r>
    </w:p>
    <w:p w14:paraId="689A4F0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образцом, инструкцией, устной или письменной;</w:t>
      </w:r>
    </w:p>
    <w:p w14:paraId="02D63D4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6FFA553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рассуждения, делать умозаключения, проверять их в практической работе;</w:t>
      </w:r>
    </w:p>
    <w:p w14:paraId="71A3F932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порядок действий при решении учебной (практической) задачи;</w:t>
      </w:r>
    </w:p>
    <w:p w14:paraId="3A9BD86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решение простых задач в умственной и материализованной форме.</w:t>
      </w:r>
    </w:p>
    <w:p w14:paraId="07C95D7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познавательных универсальных учебных действий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5312FEE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ACA0D5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46E43C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коммуникативных универсальных учебных действий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52C0C1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5D837BB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2DEB9F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амоорганизации и самоконтроля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14:paraId="6590A83F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учебную задачу;</w:t>
      </w:r>
    </w:p>
    <w:p w14:paraId="7993543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деятельность;</w:t>
      </w:r>
    </w:p>
    <w:p w14:paraId="2412F8A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предлагаемый план действий, действовать по плану;</w:t>
      </w:r>
    </w:p>
    <w:p w14:paraId="06DA18E1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7F92D07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оценки;</w:t>
      </w:r>
    </w:p>
    <w:p w14:paraId="2D4155B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E81FDCF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BF2CE1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CD9CED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AE07FDE" w14:textId="77777777" w:rsidR="0044664C" w:rsidRPr="00A03789" w:rsidRDefault="005B4094" w:rsidP="00A037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33117863"/>
      <w:bookmarkEnd w:id="0"/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2" w:name="_Toc143620888"/>
      <w:bookmarkEnd w:id="2"/>
    </w:p>
    <w:p w14:paraId="71965438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F29C9C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2DA9A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FD37DBB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F8B632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1677827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97957C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F29E89B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5CD3E5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DDCE2F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14:paraId="5DFB5439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0DDB07A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6C0FED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54FE276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53B2A7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9D99F21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14:paraId="6CBA84C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A84FE0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B11C7FA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431AA92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0697A7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98C998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1EB7A0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1B56D81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836DD9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BDF706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умения общения 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коммуникативных универсальных учебных действий:</w:t>
      </w:r>
    </w:p>
    <w:p w14:paraId="55E6E52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5F1A73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2A8BC9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E582EB2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14:paraId="280438E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У обучающегося будут сформированы следующие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самоорганизации и самоконтроля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14:paraId="4507F8B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DDE706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14:paraId="398B286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14:paraId="2A99394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33828EC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C86B96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волевую саморегуляцию при выполнении работы.</w:t>
      </w:r>
    </w:p>
    <w:p w14:paraId="478486A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422F9342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63120D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5C5DE7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4" w:name="_Toc134720971"/>
      <w:bookmarkEnd w:id="4"/>
    </w:p>
    <w:p w14:paraId="62F3D5C4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3F5CA0F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A037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F96DDC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9C6AC7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по самостоятельно составленному плану;</w:t>
      </w:r>
    </w:p>
    <w:p w14:paraId="15D2A87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D95E4A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A70B096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0331188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2345A3B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D7682BF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828FCA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9D2E6EA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биговку;</w:t>
      </w:r>
    </w:p>
    <w:p w14:paraId="1AF17122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B8DDBD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и соединять детали освоенными ручными строчками;</w:t>
      </w:r>
    </w:p>
    <w:p w14:paraId="4C37098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7674DAF3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макет от модели, строить трёхмерный макет из готовой развёртки;</w:t>
      </w:r>
    </w:p>
    <w:p w14:paraId="7C009FD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F014689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EFBD59B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решать несложные конструкторско-технологические задачи;</w:t>
      </w:r>
    </w:p>
    <w:p w14:paraId="0E3E5B00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935D19D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выбор, какое мнение принять – своё или другое, высказанное в ходе обсуждения;</w:t>
      </w:r>
    </w:p>
    <w:p w14:paraId="70B739DE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малых группах, осуществлять сотрудничество;</w:t>
      </w:r>
    </w:p>
    <w:p w14:paraId="4033DE94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0EEA105" w14:textId="77777777" w:rsidR="0044664C" w:rsidRPr="00A03789" w:rsidRDefault="005B4094" w:rsidP="00A037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3789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профессии людей, работающих в сфере обслуживания.</w:t>
      </w:r>
    </w:p>
    <w:p w14:paraId="7DA3FAB4" w14:textId="77777777" w:rsidR="00192D61" w:rsidRPr="00A03789" w:rsidRDefault="00192D61" w:rsidP="00A03789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5" w:name="block-33117859"/>
      <w:bookmarkEnd w:id="1"/>
    </w:p>
    <w:p w14:paraId="16D5CCF2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37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232415A4" w14:textId="77777777" w:rsidR="0044664C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6" w:name="block-33117864"/>
      <w:bookmarkEnd w:id="5"/>
      <w:r w:rsidRPr="00A037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923"/>
        <w:gridCol w:w="922"/>
        <w:gridCol w:w="1297"/>
        <w:gridCol w:w="1418"/>
        <w:gridCol w:w="1276"/>
        <w:gridCol w:w="5576"/>
      </w:tblGrid>
      <w:tr w:rsidR="0044664C" w:rsidRPr="00A03789" w14:paraId="1F87E93E" w14:textId="77777777" w:rsidTr="00DC63C3">
        <w:trPr>
          <w:trHeight w:val="144"/>
          <w:tblCellSpacing w:w="20" w:type="nil"/>
        </w:trPr>
        <w:tc>
          <w:tcPr>
            <w:tcW w:w="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EF11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14:paraId="6755031B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522A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14:paraId="19EE9C69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7" w:type="dxa"/>
            <w:gridSpan w:val="3"/>
            <w:tcMar>
              <w:top w:w="50" w:type="dxa"/>
              <w:left w:w="100" w:type="dxa"/>
            </w:tcMar>
            <w:vAlign w:val="center"/>
          </w:tcPr>
          <w:p w14:paraId="71F32FC6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CB1A6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FB7E460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1241F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8938CA9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64C" w:rsidRPr="00A03789" w14:paraId="0335938F" w14:textId="77777777" w:rsidTr="00DC63C3">
        <w:trPr>
          <w:trHeight w:val="144"/>
          <w:tblCellSpacing w:w="20" w:type="nil"/>
        </w:trPr>
        <w:tc>
          <w:tcPr>
            <w:tcW w:w="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BABB1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679AC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7368331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153C21E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54AF881" w14:textId="77777777" w:rsid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182C2D3B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  <w:p w14:paraId="71CFE508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925160" w14:textId="77777777" w:rsid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</w:t>
            </w:r>
          </w:p>
          <w:p w14:paraId="3B48B840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кие работы </w:t>
            </w:r>
          </w:p>
          <w:p w14:paraId="6FD14A0F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32759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94B96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64C" w:rsidRPr="003B5C33" w14:paraId="4654F26C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96A952A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8E93949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Мастера и их профессии. Повторение и обобщение пройденного в первом классе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6478BD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1CDC87E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918BD8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AEEA43" w14:textId="161F852C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415DCB81" w14:textId="77777777" w:rsidR="00DC63C3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/4231/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conspect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/170952/</w:t>
            </w:r>
          </w:p>
        </w:tc>
      </w:tr>
      <w:tr w:rsidR="0044664C" w:rsidRPr="00A03789" w14:paraId="578C97AB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43E4FBEA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2A12250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выразительности: цвет, форма, размер. </w:t>
            </w:r>
            <w:r w:rsidRPr="003B5C3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AAE3CE4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3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962CAE6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EABC0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DFC88E" w14:textId="5244B4A9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7B1DC753" w14:textId="77777777" w:rsidR="0044664C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4074AFE4" w14:textId="77777777" w:rsidR="00DC63C3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A0378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https://resh.edu.ru/subject/lesson/5368/main/218988/</w:t>
              </w:r>
            </w:hyperlink>
          </w:p>
        </w:tc>
      </w:tr>
      <w:tr w:rsidR="0044664C" w:rsidRPr="00A03789" w14:paraId="46038B94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47A34CCB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EC5E122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 в композиции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85AC9F0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E01EE4D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1FF251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9FC819" w14:textId="30D3A2C5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3CC232D" w14:textId="77777777" w:rsidR="0044664C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696E42BF" w14:textId="77777777" w:rsidR="00DC63C3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https://resh.edu.ru/subject/lesson/4311/conspect/219010/</w:t>
            </w:r>
          </w:p>
        </w:tc>
      </w:tr>
      <w:tr w:rsidR="0044664C" w:rsidRPr="00A03789" w14:paraId="6929BF90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110E7FB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44645E0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цветочных композиций (центральная, вертикальная, горизонтальная)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F39DA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AF3220D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6E0A2A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88C500" w14:textId="42181E35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DFA5F60" w14:textId="77777777" w:rsidR="0044664C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https://multiurok.ru/files/urok-4-kakie-byvaiut-tsvetochnye-kompozitsii.html?tfsp-80.html</w:t>
            </w:r>
          </w:p>
        </w:tc>
      </w:tr>
      <w:tr w:rsidR="0044664C" w:rsidRPr="00A03789" w14:paraId="66B581BE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01A6E16A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A225AC6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Светотень. Способы ее получения формообразованием белых бумажных деталей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30151C6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4AAD0E7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1CFBB2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F0A3F9" w14:textId="324BAB66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6CCF45CC" w14:textId="77777777" w:rsidR="0044664C" w:rsidRPr="00A03789" w:rsidRDefault="00DC63C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https://www.youtube.com/watch?v=liHMbyUQznU</w:t>
            </w:r>
          </w:p>
        </w:tc>
      </w:tr>
      <w:tr w:rsidR="0044664C" w:rsidRPr="00A03789" w14:paraId="5FFE5020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5C3F3FB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17D678B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Биговка – способ сгибания тонкого картона и плотных видов бумаги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F9FB3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B273DE8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7EB2D0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9EC4FB" w14:textId="1BFB4139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3F7AEEB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https://infourok.ru/prezentaciya-k-uroku-tehnologii-na-temu-mozhno-li-sgibat-karton-svoystva-kartona-bigovka-klass-umk-shkola-rossii-1957670.html?ysclid=llwjjmrsur889475491</w:t>
              </w:r>
            </w:hyperlink>
          </w:p>
        </w:tc>
      </w:tr>
      <w:tr w:rsidR="0044664C" w:rsidRPr="00A03789" w14:paraId="66465937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A54C4E6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1128D42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Биговка по кривым линиям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FC217C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41748B1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4CA3DD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372EF9" w14:textId="1101E108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711F08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https://infourok.ru/konspekt-uroka-po-tehnologii-na-temu-bigovka-po-krivym-liniyam-2-klass-6796588.html</w:t>
            </w:r>
          </w:p>
        </w:tc>
      </w:tr>
      <w:tr w:rsidR="0044664C" w:rsidRPr="00A03789" w14:paraId="7C9A4CF2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3D986D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B15F916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5018FD1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7F72210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E29130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E89BF3" w14:textId="1022A1A9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1AB3BE5A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https://infourok.ru/konspekt-uroka-tehnologii-origami-korobochka-iz-bumagi-2-klass-7048188.html</w:t>
            </w:r>
          </w:p>
        </w:tc>
      </w:tr>
      <w:tr w:rsidR="0044664C" w:rsidRPr="00A03789" w14:paraId="768538D0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4686E05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F595055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складной открытки со вставкой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06BA7D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D12D094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D87FB3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A7F03D" w14:textId="1BA09B40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7EB81186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https://infourok.ru/razrabotka-i-prezentaciya-k-uroku-tehnologii-rabota-s-bumagoy-obemnaya-otkritka-1149987.html</w:t>
            </w:r>
          </w:p>
        </w:tc>
      </w:tr>
      <w:tr w:rsidR="0044664C" w:rsidRPr="003B5C33" w14:paraId="4DBFF1EA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6FE17C9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874D45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503E034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0BD24BA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36B488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B8B1C1" w14:textId="7B70AB55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7C88059D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lesson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/5367/</w:t>
            </w: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conspect</w:t>
            </w: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/220135/</w:t>
            </w:r>
          </w:p>
          <w:p w14:paraId="094C4356" w14:textId="77777777" w:rsidR="005B4094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multiurok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files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prezentatsiia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tekhnologiia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-11-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llwjtfqi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766594562</w:t>
              </w:r>
            </w:hyperlink>
          </w:p>
        </w:tc>
      </w:tr>
      <w:tr w:rsidR="0044664C" w:rsidRPr="003B5C33" w14:paraId="593DCC08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57B07646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7B63439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3FE2B8D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8D98695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0CCB1B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D8C7DD" w14:textId="2C69C7DA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34784945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</w:p>
          <w:p w14:paraId="059FA9B2" w14:textId="77777777" w:rsidR="005B4094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/5367/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/220136/</w:t>
              </w:r>
            </w:hyperlink>
          </w:p>
        </w:tc>
      </w:tr>
      <w:tr w:rsidR="0044664C" w:rsidRPr="00A03789" w14:paraId="53239556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2C93BDA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D09F814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«чертеж». Линии чертежа (основная толстая, тонкая, штрих и два пунктира)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7F07F5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E612309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89F2B9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3196F8" w14:textId="7124C64A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0B799A5D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https://showslide.ru/urok-tekhnologii-vo-klasseuchimsya-chitat-chertyozhi-vipolnyat-razmetku-534663?ysclid=llwjw96k6g691039246</w:t>
              </w:r>
            </w:hyperlink>
          </w:p>
        </w:tc>
      </w:tr>
      <w:tr w:rsidR="0044664C" w:rsidRPr="00A03789" w14:paraId="60F138EE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1724DCE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C3A9F5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00CE1C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9EFF6D7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DD7AE3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C015B5" w14:textId="2AD80BC1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400D7FEB" w14:textId="77777777" w:rsidR="008408B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https://infourok.ru/prezentaciya-razmetka-pryamougolnika-ot-dvuh-pryamih-uglov-trudovoe-obuchenie-klass-2700349.html</w:t>
            </w:r>
          </w:p>
        </w:tc>
      </w:tr>
      <w:tr w:rsidR="0044664C" w:rsidRPr="00A03789" w14:paraId="7ACE3524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2121E525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C607863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BF72D6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2496A908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DF6A1A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F64B41" w14:textId="3D47C328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76B1ADFD" w14:textId="77777777" w:rsidR="0044664C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A0378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https://infourok.ru/prezentaciya-k-uroku-tehnologii-konstruirovanie-uslozhnyonnyh-izdelij-iz-polos-bumagi-6904420.html</w:t>
              </w:r>
            </w:hyperlink>
          </w:p>
          <w:p w14:paraId="196CB7A7" w14:textId="77777777" w:rsidR="008408B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64C" w:rsidRPr="00A03789" w14:paraId="1197E902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53D99E1D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E939813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3DED10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5BC68AF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08F4AB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9EF798" w14:textId="0516996C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1F8D7A42" w14:textId="77777777" w:rsidR="0044664C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https://www.youtube.com/watch?v=mFB3OGznbI4</w:t>
              </w:r>
            </w:hyperlink>
          </w:p>
        </w:tc>
      </w:tr>
      <w:tr w:rsidR="0044664C" w:rsidRPr="00A03789" w14:paraId="4EB51397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0BD29998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95B019C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35989A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D028630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2B3F5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1E93A6" w14:textId="4F086713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38131262" w14:textId="77777777" w:rsidR="0044664C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https://infourok.ru/prezentaciya-po-tehnologii-na-temu-razmetka-pryamougolnika-s-pomoshyu-ugolnika-2klass-5631275.html</w:t>
            </w:r>
          </w:p>
        </w:tc>
      </w:tr>
      <w:tr w:rsidR="0044664C" w:rsidRPr="00A03789" w14:paraId="58562216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13BD6778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4371160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Циркуль. Его назначение, конструкция, приемы работы.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Круг, окружность, радиус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A2853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8DD53B2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E0766F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2C3E98" w14:textId="10672F81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1769FE86" w14:textId="77777777" w:rsidR="008408B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https://infourok.ru/prezentaciya-k-uroku-tehnologii-na-temu-cirkul-ego-naznachenie-konstrukciya-priemy-raboty-krug-okruzhnost-radius-6930363.html</w:t>
            </w:r>
          </w:p>
        </w:tc>
      </w:tr>
      <w:tr w:rsidR="0044664C" w:rsidRPr="003B5C33" w14:paraId="4D8939E0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7B6683CD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6DB3933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Чертеж круга. Деление круглых деталей на части.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секторов из круга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32E1864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A6A9D60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245F0A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5EE370" w14:textId="6196150B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848339A" w14:textId="77777777" w:rsidR="008F742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</w:p>
          <w:p w14:paraId="74F074B5" w14:textId="77777777" w:rsidR="008408B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2" w:history="1">
              <w:r w:rsidRPr="00A0378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https://resh.edu.ru/subject/lesson/5973/main/</w:t>
              </w:r>
            </w:hyperlink>
          </w:p>
          <w:p w14:paraId="47BA34D2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4664C" w:rsidRPr="00A03789" w14:paraId="099F8913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247E1B3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4E61852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соединение деталей. Шарнир.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 деталей на шпильку</w:t>
            </w:r>
            <w:r w:rsidR="00EB0F7B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A3FBC6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A2AD716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8A5EE1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66A931" w14:textId="55B23524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10759345" w14:textId="77777777" w:rsidR="008408B3" w:rsidRPr="00A03789" w:rsidRDefault="008408B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https://infourok.ru/tehnologicheskaya-karta-uroka-tehnogolii-podvizhnoe-i-soedinenie-detalej-sharnir-soedinenie-detalej-na-shpilku-7030852.html</w:t>
            </w:r>
          </w:p>
        </w:tc>
      </w:tr>
      <w:tr w:rsidR="0044664C" w:rsidRPr="003B5C33" w14:paraId="0455D9A7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485A4A8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AEB33A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Подвижное соединение деталей шарнирна проволоку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2A6AFC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257180B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423750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50BF51" w14:textId="30AD805E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71C87CA9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</w:p>
          <w:p w14:paraId="3363515D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https://resh.edu.ru/subject/lesson/4313/conspect/</w:t>
            </w:r>
          </w:p>
          <w:p w14:paraId="04351AE8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4664C" w:rsidRPr="00A03789" w14:paraId="70CE689A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6C8B84F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F7861B4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Шарнирный механизм по типу игрушки-дергунчик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84900F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3B6137C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167881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19BB77" w14:textId="0B226B45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E398C76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https://infourok.ru/prezentaciya-tehnologiya-2-klass-igrushka-dergunchik-7016429.html</w:t>
            </w:r>
          </w:p>
        </w:tc>
      </w:tr>
      <w:tr w:rsidR="0044664C" w:rsidRPr="00A03789" w14:paraId="5F126742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98FBEB4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A93C273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«Щелевой замок» - способ разъемного соединения деталей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197A56B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1B1EC6F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C85431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52848F" w14:textId="4279F6BB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61B45AF6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https://nsportal.ru/nachalnaya-shkola/tekhnologiya/2021/01/17/konspekt-uroka-po-tehnologii-shkola-rossii-2-klass-tema</w:t>
            </w:r>
          </w:p>
        </w:tc>
      </w:tr>
      <w:tr w:rsidR="0044664C" w:rsidRPr="00A03789" w14:paraId="285AB6DD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60102B4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7598754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Разъемное соединение вращающихся деталей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A98C5C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37AA660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4D7B95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8ABA47" w14:textId="5BFB3468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3B1903A5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49ADB738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https://resh.edu.ru/subject/lesson/5371/conspect/220336/</w:t>
            </w:r>
          </w:p>
        </w:tc>
      </w:tr>
      <w:tr w:rsidR="0044664C" w:rsidRPr="00A03789" w14:paraId="68B67924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B25F5C1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A51D32B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Транспорт и машины специального назначения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1EDB3B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ACD52A1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E7CF6A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0D0920" w14:textId="4F1656C4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3023CE84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https://infourok.ru/prezentaciya-proektnaya-deyatelnost-specialnie-mashini-klass-2750919.html</w:t>
            </w:r>
          </w:p>
        </w:tc>
      </w:tr>
      <w:tr w:rsidR="0044664C" w:rsidRPr="00A03789" w14:paraId="4ABAA31D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B52361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BF1EC4B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Макет автомобиля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B02CE36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5ADED11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CA454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E90DB8" w14:textId="270B8701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DC03890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3246DBA8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https://resh.edu.ru/subject/lesson/4314/main/130731/</w:t>
            </w:r>
          </w:p>
          <w:p w14:paraId="636592B9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https://infourok.ru/prezentaciya-po-tehnologii-na-temu-modelirovanie-mashini-klass-2914401.html</w:t>
            </w:r>
          </w:p>
        </w:tc>
      </w:tr>
      <w:tr w:rsidR="0044664C" w:rsidRPr="00A03789" w14:paraId="7BB55659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75107C8E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4873871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Натуральные ткани, трикотажное полотно, нетканые материалы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28D0D6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8483E21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842852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0B8B56" w14:textId="0046F720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0ED28E6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3546E469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https://resh.edu.ru/subject/lesson/5370/start/220544/</w:t>
            </w:r>
          </w:p>
        </w:tc>
      </w:tr>
      <w:tr w:rsidR="0044664C" w:rsidRPr="003B5C33" w14:paraId="027E1FCA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76BE9C1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9777062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ниток. Их назначение, использование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1F187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1FAAEA1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0A13B4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A2C998" w14:textId="3D833E39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0A1C8099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/5976/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/220517/</w:t>
              </w:r>
            </w:hyperlink>
          </w:p>
        </w:tc>
      </w:tr>
      <w:tr w:rsidR="0044664C" w:rsidRPr="00A03789" w14:paraId="1D7C89CA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B96305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BC88C84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Зашивания разреза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7C35C7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CBE7FF9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401EEB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EEDE55" w14:textId="6EF6E201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FD44F3A" w14:textId="77777777" w:rsidR="0044664C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РЭШ</w:t>
            </w:r>
          </w:p>
          <w:p w14:paraId="6EF04793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A0378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https://resh.edu.ru/subject/lesson/5977/start/</w:t>
              </w:r>
            </w:hyperlink>
          </w:p>
          <w:p w14:paraId="12F6B4A3" w14:textId="77777777" w:rsidR="008F7423" w:rsidRPr="00A03789" w:rsidRDefault="008F7423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https://infourok.ru/prezentaciya-po-tehnologii-na-temu-strochka-kosogo-stezhka-2-klass-4375394.html</w:t>
            </w:r>
          </w:p>
        </w:tc>
      </w:tr>
      <w:tr w:rsidR="0044664C" w:rsidRPr="00A03789" w14:paraId="128879DE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4DBEC32E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A52896A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Разметка и выкраивание прямоугольного швейного изделия.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Отделка вышивкой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B6E68D9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5B90F4C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8C8E81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43D808" w14:textId="10492BAA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53C39DC5" w14:textId="77777777" w:rsidR="0044664C" w:rsidRPr="00A03789" w:rsidRDefault="000C2DF7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https://infourok.ru/konspekt-uroka-po-tehnologii-klass-3031595.html</w:t>
            </w:r>
          </w:p>
        </w:tc>
      </w:tr>
      <w:tr w:rsidR="0044664C" w:rsidRPr="00A03789" w14:paraId="3EA7148B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18B7F15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3B1AF0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Сборка, сшивание швейного изделия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9584E1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2D176895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13E27C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E49E63" w14:textId="621CD06E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49D392C" w14:textId="77777777" w:rsidR="0044664C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https://infourok.ru/urok_tehnologii_sborka_detaley_sposoby_soedineniy_2_klass-299782.htm</w:t>
            </w:r>
          </w:p>
        </w:tc>
      </w:tr>
      <w:tr w:rsidR="0044664C" w:rsidRPr="003B5C33" w14:paraId="1B9BADB5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2ACBDDE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A0BE238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Лекало. Разметка и выкраивание деталей швейного изделия по лекалу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4F2643F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1FC9FED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0152D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891D2B" w14:textId="0674E43B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3C30A87A" w14:textId="77777777" w:rsidR="0044664C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</w:p>
          <w:p w14:paraId="31BC3074" w14:textId="77777777" w:rsidR="00182E20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https://resh.edu.ru/subject/lesson/5978/start/220662/</w:t>
            </w:r>
          </w:p>
        </w:tc>
      </w:tr>
      <w:tr w:rsidR="0044664C" w:rsidRPr="00A03789" w14:paraId="03A95AA2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3E63AAE2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09F6770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E4FE42A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9F10D1A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908339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07074F" w14:textId="4D645DDC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16B0473B" w14:textId="77777777" w:rsidR="0044664C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https://nsportal.ru/nachalnaya-shkola/tekhnologiya/2015/05/18/urok-tehnologii-na-temu-dinozavrylepka-iz-plastelina</w:t>
              </w:r>
            </w:hyperlink>
          </w:p>
        </w:tc>
      </w:tr>
      <w:tr w:rsidR="0044664C" w:rsidRPr="00A03789" w14:paraId="2FE3F139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1306B52C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36114EE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6CADED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A59312A" w14:textId="77777777" w:rsidR="0044664C" w:rsidRPr="00A03789" w:rsidRDefault="003A45FF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C010D0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5205BB" w14:textId="1E71A421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6B2AEAD" w14:textId="77777777" w:rsidR="0044664C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A0378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https://www.youtube.com/watch?v=6XO0-dyC_98</w:t>
              </w:r>
            </w:hyperlink>
          </w:p>
        </w:tc>
      </w:tr>
      <w:tr w:rsidR="0044664C" w:rsidRPr="00A03789" w14:paraId="782AE256" w14:textId="77777777" w:rsidTr="00DC63C3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14:paraId="56A9F165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09E99CA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  <w:r w:rsidR="003A45FF"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F7EBC03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BFFB2ED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02768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749D9F" w14:textId="08B24C5A" w:rsidR="0044664C" w:rsidRPr="003B5C33" w:rsidRDefault="0044664C" w:rsidP="006E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14:paraId="2ACF9243" w14:textId="77777777" w:rsidR="0044664C" w:rsidRPr="00A03789" w:rsidRDefault="00182E20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sz w:val="20"/>
                <w:szCs w:val="20"/>
              </w:rPr>
              <w:t>https://infourok.ru/itogovaya-kontrolnaya-rabota-po-tehnologii-za-2-klass-5300835.html</w:t>
            </w:r>
          </w:p>
        </w:tc>
      </w:tr>
      <w:tr w:rsidR="0044664C" w:rsidRPr="00A03789" w14:paraId="152DE61E" w14:textId="77777777" w:rsidTr="00DC63C3">
        <w:trPr>
          <w:trHeight w:val="144"/>
          <w:tblCellSpacing w:w="20" w:type="nil"/>
        </w:trPr>
        <w:tc>
          <w:tcPr>
            <w:tcW w:w="3551" w:type="dxa"/>
            <w:gridSpan w:val="2"/>
            <w:tcMar>
              <w:top w:w="50" w:type="dxa"/>
              <w:left w:w="100" w:type="dxa"/>
            </w:tcMar>
            <w:vAlign w:val="center"/>
          </w:tcPr>
          <w:p w14:paraId="203A00D2" w14:textId="77777777" w:rsidR="0044664C" w:rsidRPr="00A03789" w:rsidRDefault="005B4094" w:rsidP="00A03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C3E2A44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27E85277" w14:textId="77777777" w:rsidR="0044664C" w:rsidRPr="00A03789" w:rsidRDefault="005B4094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B0581B" w14:textId="77777777" w:rsidR="0044664C" w:rsidRPr="00A03789" w:rsidRDefault="00AF5839" w:rsidP="00A03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7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6852" w:type="dxa"/>
            <w:gridSpan w:val="2"/>
            <w:tcMar>
              <w:top w:w="50" w:type="dxa"/>
              <w:left w:w="100" w:type="dxa"/>
            </w:tcMar>
            <w:vAlign w:val="center"/>
          </w:tcPr>
          <w:p w14:paraId="0630B21E" w14:textId="77777777" w:rsidR="0044664C" w:rsidRPr="00A03789" w:rsidRDefault="0044664C" w:rsidP="00A03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E1CFBD" w14:textId="77777777" w:rsidR="0044664C" w:rsidRPr="00A03789" w:rsidRDefault="0044664C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4664C" w:rsidRPr="00A0378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1DEB3A0A" w14:textId="77777777" w:rsidR="005B4094" w:rsidRPr="00A03789" w:rsidRDefault="005B4094" w:rsidP="00A037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5B4094" w:rsidRPr="00A03789" w:rsidSect="00192D6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95298"/>
    <w:multiLevelType w:val="multilevel"/>
    <w:tmpl w:val="8CC61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9870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4664C"/>
    <w:rsid w:val="000C2DF7"/>
    <w:rsid w:val="00182E20"/>
    <w:rsid w:val="00192D61"/>
    <w:rsid w:val="003A45FF"/>
    <w:rsid w:val="003B5C33"/>
    <w:rsid w:val="0044664C"/>
    <w:rsid w:val="00495340"/>
    <w:rsid w:val="005B4094"/>
    <w:rsid w:val="006E3E35"/>
    <w:rsid w:val="007F28A0"/>
    <w:rsid w:val="008408B3"/>
    <w:rsid w:val="008F7423"/>
    <w:rsid w:val="00A03789"/>
    <w:rsid w:val="00A1306D"/>
    <w:rsid w:val="00AF5839"/>
    <w:rsid w:val="00DC63C3"/>
    <w:rsid w:val="00E73EFF"/>
    <w:rsid w:val="00EB0F7B"/>
    <w:rsid w:val="00F6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73B8"/>
  <w15:docId w15:val="{1BDBCAE5-666D-497D-B73F-72B9EA63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367/start/220136/" TargetMode="External"/><Relationship Id="rId13" Type="http://schemas.openxmlformats.org/officeDocument/2006/relationships/hyperlink" Target="https://resh.edu.ru/subject/lesson/5976/start/22051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prezentatsiia-2-klass-tekhnologiia-11-urok-chto-ta.html?ysclid=llwjtfqi8p766594562" TargetMode="External"/><Relationship Id="rId12" Type="http://schemas.openxmlformats.org/officeDocument/2006/relationships/hyperlink" Target="https://resh.edu.ru/subject/lesson/5973/mai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6XO0-dyC_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11" Type="http://schemas.openxmlformats.org/officeDocument/2006/relationships/hyperlink" Target="https://www.youtube.com/watch?v=mFB3OGznbI4" TargetMode="External"/><Relationship Id="rId5" Type="http://schemas.openxmlformats.org/officeDocument/2006/relationships/hyperlink" Target="https://resh.edu.ru/subject/lesson/5368/main/218988/" TargetMode="External"/><Relationship Id="rId15" Type="http://schemas.openxmlformats.org/officeDocument/2006/relationships/hyperlink" Target="https://nsportal.ru/nachalnaya-shkola/tekhnologiya/2015/05/18/urok-tehnologii-na-temu-dinozavrylepka-iz-plastelina" TargetMode="External"/><Relationship Id="rId10" Type="http://schemas.openxmlformats.org/officeDocument/2006/relationships/hyperlink" Target="https://infourok.ru/prezentaciya-k-uroku-tehnologii-konstruirovanie-uslozhnyonnyh-izdelij-iz-polos-bumagi-69044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owslide.ru/urok-tekhnologii-vo-klasseuchimsya-chitat-chertyozhi-vipolnyat-razmetku-534663?ysclid=llwjw96k6g691039246" TargetMode="External"/><Relationship Id="rId14" Type="http://schemas.openxmlformats.org/officeDocument/2006/relationships/hyperlink" Target="https://resh.edu.ru/subject/lesson/5977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3481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2024-08-12T10:23:00Z</dcterms:created>
  <dcterms:modified xsi:type="dcterms:W3CDTF">2024-10-24T11:54:00Z</dcterms:modified>
</cp:coreProperties>
</file>